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E20" w:rsidRDefault="00C45E20" w:rsidP="004759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napToGrid w:val="0"/>
        <w:spacing w:before="240"/>
        <w:ind w:right="68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noProof/>
          <w:sz w:val="32"/>
          <w:szCs w:val="32"/>
        </w:rPr>
        <w:drawing>
          <wp:inline distT="0" distB="0" distL="0" distR="0">
            <wp:extent cx="5048250" cy="2367909"/>
            <wp:effectExtent l="19050" t="0" r="0" b="0"/>
            <wp:docPr id="1" name="圖片 1" descr="C:\Documents and Settings\candice\桌面\押解\綠光押解-菜鳥警察老扒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andice\桌面\押解\綠光押解-菜鳥警察老扒手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367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E20" w:rsidRDefault="00C45E20" w:rsidP="004759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napToGrid w:val="0"/>
        <w:spacing w:before="240"/>
        <w:ind w:right="68"/>
        <w:rPr>
          <w:rFonts w:ascii="標楷體" w:eastAsia="標楷體" w:hAnsi="標楷體"/>
          <w:b/>
          <w:bCs/>
          <w:sz w:val="32"/>
          <w:szCs w:val="32"/>
        </w:rPr>
      </w:pPr>
    </w:p>
    <w:p w:rsidR="0047590F" w:rsidRPr="00C45E20" w:rsidRDefault="0047590F" w:rsidP="004759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napToGrid w:val="0"/>
        <w:spacing w:before="240"/>
        <w:ind w:right="68"/>
        <w:rPr>
          <w:rFonts w:ascii="標楷體" w:eastAsia="標楷體" w:hAnsi="標楷體"/>
          <w:b/>
          <w:bCs/>
          <w:sz w:val="32"/>
          <w:szCs w:val="32"/>
        </w:rPr>
      </w:pPr>
      <w:r w:rsidRPr="00C45E20">
        <w:rPr>
          <w:rFonts w:ascii="標楷體" w:eastAsia="標楷體" w:hAnsi="標楷體" w:hint="eastAsia"/>
          <w:b/>
          <w:bCs/>
          <w:sz w:val="32"/>
          <w:szCs w:val="32"/>
        </w:rPr>
        <w:t>綠光台灣文學劇場</w:t>
      </w:r>
      <w:r w:rsidRPr="00C45E20">
        <w:rPr>
          <w:rFonts w:ascii="標楷體" w:eastAsia="標楷體" w:hAnsi="標楷體"/>
          <w:b/>
          <w:bCs/>
          <w:sz w:val="32"/>
          <w:szCs w:val="32"/>
        </w:rPr>
        <w:t xml:space="preserve"> </w:t>
      </w:r>
      <w:r w:rsidRPr="00C45E20">
        <w:rPr>
          <w:rFonts w:ascii="標楷體" w:eastAsia="標楷體" w:hAnsi="標楷體" w:hint="eastAsia"/>
          <w:b/>
          <w:bCs/>
          <w:sz w:val="32"/>
          <w:szCs w:val="32"/>
        </w:rPr>
        <w:t xml:space="preserve"> 透過舞台呈現台灣文學生命力</w:t>
      </w:r>
    </w:p>
    <w:p w:rsidR="0047590F" w:rsidRPr="00E374DD" w:rsidRDefault="0047590F" w:rsidP="004759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before="240" w:after="120"/>
        <w:ind w:right="67"/>
      </w:pPr>
      <w:r w:rsidRPr="00E374DD">
        <w:rPr>
          <w:rFonts w:hint="eastAsia"/>
        </w:rPr>
        <w:t>「台灣文學劇場」系列，以舞台劇的形式，將台灣作家筆下精采的故事在劇場中呈現，分享台灣這塊土地上的生活經驗、情感與感動，也藉此讓大家重新認識這些優秀的文學家</w:t>
      </w:r>
      <w:r>
        <w:rPr>
          <w:rFonts w:hint="eastAsia"/>
        </w:rPr>
        <w:t>。「台灣文學劇場」繼《清明時節》、《單身溫度》之後，改編段彩華短篇小說《押解》，挑戰文學與喜劇結合，以幽默的方式，讓大家輕鬆地接觸文學、享受文學</w:t>
      </w:r>
      <w:r w:rsidRPr="00E374DD">
        <w:rPr>
          <w:rFonts w:hint="eastAsia"/>
        </w:rPr>
        <w:t>。</w:t>
      </w:r>
    </w:p>
    <w:p w:rsidR="0047590F" w:rsidRPr="0047590F" w:rsidRDefault="0047590F" w:rsidP="0047590F">
      <w:pPr>
        <w:spacing w:line="360" w:lineRule="auto"/>
        <w:rPr>
          <w:b/>
        </w:rPr>
      </w:pPr>
    </w:p>
    <w:p w:rsidR="0047590F" w:rsidRPr="00753F16" w:rsidRDefault="0047590F" w:rsidP="0047590F">
      <w:pPr>
        <w:spacing w:line="400" w:lineRule="exact"/>
        <w:rPr>
          <w:rFonts w:ascii="標楷體" w:eastAsia="標楷體" w:hAnsi="標楷體"/>
          <w:b/>
          <w:bCs/>
          <w:sz w:val="32"/>
          <w:szCs w:val="32"/>
        </w:rPr>
      </w:pPr>
      <w:r w:rsidRPr="00753F16">
        <w:rPr>
          <w:rFonts w:ascii="標楷體" w:eastAsia="標楷體" w:hAnsi="標楷體" w:hint="eastAsia"/>
          <w:b/>
          <w:bCs/>
          <w:sz w:val="32"/>
          <w:szCs w:val="32"/>
        </w:rPr>
        <w:t>吳念真改編幽默文學</w:t>
      </w: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再次觸動人心溫度</w:t>
      </w:r>
    </w:p>
    <w:p w:rsidR="0047590F" w:rsidRPr="0047590F" w:rsidRDefault="0047590F" w:rsidP="004759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before="240" w:after="120" w:line="400" w:lineRule="exact"/>
        <w:ind w:right="67"/>
        <w:rPr>
          <w:rFonts w:ascii="標楷體" w:eastAsia="標楷體" w:hAnsi="標楷體"/>
          <w:b/>
          <w:bCs/>
          <w:sz w:val="32"/>
          <w:szCs w:val="32"/>
        </w:rPr>
      </w:pPr>
      <w:r w:rsidRPr="0047590F">
        <w:rPr>
          <w:rFonts w:ascii="標楷體" w:eastAsia="標楷體" w:hAnsi="標楷體" w:hint="eastAsia"/>
          <w:b/>
          <w:bCs/>
          <w:sz w:val="32"/>
          <w:szCs w:val="32"/>
        </w:rPr>
        <w:t>懷舊台鐵平快列車上的動人故事</w:t>
      </w:r>
    </w:p>
    <w:p w:rsidR="0047590F" w:rsidRPr="0047590F" w:rsidRDefault="0047590F" w:rsidP="004759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before="240" w:after="120"/>
        <w:ind w:right="67"/>
      </w:pPr>
      <w:r w:rsidRPr="0047590F">
        <w:rPr>
          <w:rFonts w:hint="eastAsia"/>
        </w:rPr>
        <w:t>一段台鐵平快火車的押解之旅，各路人馬各懷鬼胎。老扒手為什麼非逃不可？是為了辛苦拉拔他長大的阿嬤、難忘的初戀情人，還是義氣值千金的弟兄？菜鳥警察在情理法中間猶豫徘徊，是要無私執法完成任務，還是要暗地裡偷偷幫助老扒手？</w:t>
      </w:r>
    </w:p>
    <w:p w:rsidR="00CB0ECE" w:rsidRDefault="00CB0ECE" w:rsidP="00CB0ECE">
      <w:pPr>
        <w:rPr>
          <w:szCs w:val="24"/>
        </w:rPr>
      </w:pPr>
    </w:p>
    <w:p w:rsidR="0047590F" w:rsidRPr="0047590F" w:rsidRDefault="0047590F" w:rsidP="0047590F">
      <w:pPr>
        <w:snapToGrid w:val="0"/>
      </w:pPr>
      <w:r w:rsidRPr="0047590F">
        <w:rPr>
          <w:rFonts w:hint="eastAsia"/>
        </w:rPr>
        <w:t>原著：段彩華</w:t>
      </w:r>
    </w:p>
    <w:p w:rsidR="0047590F" w:rsidRPr="0047590F" w:rsidRDefault="0047590F" w:rsidP="0047590F">
      <w:pPr>
        <w:snapToGrid w:val="0"/>
      </w:pPr>
      <w:r w:rsidRPr="0047590F">
        <w:rPr>
          <w:rFonts w:hint="eastAsia"/>
        </w:rPr>
        <w:t>改編：吳念真、李明澤</w:t>
      </w:r>
      <w:r w:rsidRPr="0047590F">
        <w:t xml:space="preserve"> </w:t>
      </w:r>
    </w:p>
    <w:p w:rsidR="0047590F" w:rsidRPr="0047590F" w:rsidRDefault="0047590F" w:rsidP="0047590F">
      <w:pPr>
        <w:snapToGrid w:val="0"/>
      </w:pPr>
      <w:r w:rsidRPr="0047590F">
        <w:rPr>
          <w:rFonts w:hint="eastAsia"/>
        </w:rPr>
        <w:t>導演：李明澤</w:t>
      </w:r>
    </w:p>
    <w:p w:rsidR="0047590F" w:rsidRPr="0047590F" w:rsidRDefault="0047590F" w:rsidP="0047590F">
      <w:pPr>
        <w:snapToGrid w:val="0"/>
      </w:pPr>
    </w:p>
    <w:p w:rsidR="0047590F" w:rsidRPr="0047590F" w:rsidRDefault="0047590F" w:rsidP="0047590F">
      <w:r w:rsidRPr="0047590F">
        <w:rPr>
          <w:rFonts w:hint="eastAsia"/>
        </w:rPr>
        <w:t>演員：唐從聖、黃迪揚</w:t>
      </w:r>
      <w:r w:rsidR="00E941EE">
        <w:rPr>
          <w:rFonts w:hint="eastAsia"/>
        </w:rPr>
        <w:t>、</w:t>
      </w:r>
      <w:r w:rsidRPr="0047590F">
        <w:rPr>
          <w:rFonts w:hint="eastAsia"/>
        </w:rPr>
        <w:t>范瑞君、梁正群、朱育宏、賴震澤、戴昆憲、楊昕翰</w:t>
      </w:r>
    </w:p>
    <w:p w:rsidR="0047590F" w:rsidRDefault="0047590F" w:rsidP="00CB0ECE">
      <w:pPr>
        <w:rPr>
          <w:szCs w:val="24"/>
        </w:rPr>
      </w:pPr>
    </w:p>
    <w:p w:rsidR="00E941EE" w:rsidRDefault="00E941EE" w:rsidP="00CB0ECE">
      <w:pPr>
        <w:rPr>
          <w:szCs w:val="24"/>
        </w:rPr>
      </w:pPr>
    </w:p>
    <w:p w:rsidR="0047590F" w:rsidRDefault="0047590F" w:rsidP="00CB0ECE">
      <w:pPr>
        <w:rPr>
          <w:szCs w:val="24"/>
        </w:rPr>
      </w:pPr>
    </w:p>
    <w:p w:rsidR="00110F13" w:rsidRPr="00C45E20" w:rsidRDefault="005D1252" w:rsidP="00CB0ECE">
      <w:pPr>
        <w:snapToGrid w:val="0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C45E20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lastRenderedPageBreak/>
        <w:t>全國教師會會員享購票88折優惠</w:t>
      </w:r>
    </w:p>
    <w:p w:rsidR="005D1252" w:rsidRPr="00C45E20" w:rsidRDefault="005D1252" w:rsidP="00CB0ECE">
      <w:pPr>
        <w:snapToGrid w:val="0"/>
        <w:rPr>
          <w:rFonts w:ascii="標楷體" w:eastAsia="標楷體" w:hAnsi="標楷體"/>
          <w:bCs/>
          <w:sz w:val="28"/>
          <w:szCs w:val="28"/>
        </w:rPr>
      </w:pPr>
      <w:r w:rsidRPr="00C45E20">
        <w:rPr>
          <w:rFonts w:ascii="標楷體" w:eastAsia="標楷體" w:hAnsi="標楷體" w:hint="eastAsia"/>
          <w:bCs/>
          <w:sz w:val="28"/>
          <w:szCs w:val="28"/>
        </w:rPr>
        <w:t>(至兩廳院售票系統，點選全教總會會員88折優惠，輸入代碼KTA88，立即享購票88折優惠。)</w:t>
      </w:r>
    </w:p>
    <w:p w:rsidR="005D1252" w:rsidRDefault="005D1252" w:rsidP="00CB0ECE">
      <w:pPr>
        <w:snapToGrid w:val="0"/>
        <w:rPr>
          <w:rFonts w:ascii="標楷體" w:eastAsia="標楷體" w:hAnsi="標楷體"/>
          <w:bCs/>
          <w:sz w:val="28"/>
          <w:szCs w:val="28"/>
        </w:rPr>
      </w:pPr>
      <w:r w:rsidRPr="00C45E20">
        <w:rPr>
          <w:rFonts w:ascii="標楷體" w:eastAsia="標楷體" w:hAnsi="標楷體" w:hint="eastAsia"/>
          <w:bCs/>
          <w:sz w:val="28"/>
          <w:szCs w:val="28"/>
        </w:rPr>
        <w:t xml:space="preserve">兩廳院售票系統 </w:t>
      </w:r>
      <w:hyperlink r:id="rId7" w:history="1">
        <w:r w:rsidRPr="005D1252">
          <w:rPr>
            <w:rStyle w:val="a3"/>
            <w:rFonts w:ascii="標楷體" w:eastAsia="標楷體" w:hAnsi="標楷體"/>
            <w:bCs/>
            <w:sz w:val="20"/>
            <w:szCs w:val="20"/>
          </w:rPr>
          <w:t>http://www.artsticket.com.tw/CKSCC2005/Product/Product00/ProductsDetailsPage.aspx?ProductID=oK4bYlG1Gfw2l5nOQcInDQ</w:t>
        </w:r>
      </w:hyperlink>
    </w:p>
    <w:p w:rsidR="005D1252" w:rsidRDefault="005D1252" w:rsidP="00CB0ECE">
      <w:pPr>
        <w:snapToGrid w:val="0"/>
        <w:rPr>
          <w:rFonts w:ascii="標楷體" w:eastAsia="標楷體" w:hAnsi="標楷體"/>
          <w:bCs/>
          <w:sz w:val="28"/>
          <w:szCs w:val="28"/>
        </w:rPr>
      </w:pPr>
    </w:p>
    <w:p w:rsidR="00C45E20" w:rsidRPr="00614AF6" w:rsidRDefault="00C45E20" w:rsidP="00C45E20">
      <w:pPr>
        <w:jc w:val="both"/>
        <w:rPr>
          <w:rFonts w:ascii="新細明體" w:cs="Arial"/>
          <w:szCs w:val="24"/>
        </w:rPr>
      </w:pPr>
      <w:r>
        <w:rPr>
          <w:rFonts w:ascii="新細明體" w:hAnsi="新細明體" w:cs="Arial" w:hint="eastAsia"/>
          <w:szCs w:val="24"/>
        </w:rPr>
        <w:t>台北</w:t>
      </w:r>
      <w:r w:rsidRPr="00614AF6">
        <w:rPr>
          <w:rFonts w:ascii="新細明體" w:hAnsi="新細明體" w:cs="Arial" w:hint="eastAsia"/>
          <w:szCs w:val="24"/>
        </w:rPr>
        <w:t>城市舞台</w:t>
      </w:r>
      <w:r>
        <w:rPr>
          <w:rFonts w:ascii="新細明體" w:hAnsi="新細明體" w:cs="Arial" w:hint="eastAsia"/>
          <w:szCs w:val="24"/>
        </w:rPr>
        <w:t xml:space="preserve">  10/2-10/10</w:t>
      </w:r>
    </w:p>
    <w:p w:rsidR="00C45E20" w:rsidRDefault="00C45E20" w:rsidP="00C45E20">
      <w:pPr>
        <w:rPr>
          <w:rFonts w:ascii="新細明體"/>
          <w:szCs w:val="24"/>
        </w:rPr>
      </w:pPr>
      <w:r w:rsidRPr="00614AF6">
        <w:rPr>
          <w:rFonts w:ascii="新細明體" w:hAnsi="新細明體" w:hint="eastAsia"/>
          <w:szCs w:val="24"/>
        </w:rPr>
        <w:t>台中中山堂</w:t>
      </w:r>
      <w:r>
        <w:rPr>
          <w:rFonts w:ascii="新細明體" w:hAnsi="新細明體" w:hint="eastAsia"/>
          <w:szCs w:val="24"/>
        </w:rPr>
        <w:t xml:space="preserve">    10/16-10/17</w:t>
      </w:r>
    </w:p>
    <w:p w:rsidR="00C45E20" w:rsidRPr="00614AF6" w:rsidRDefault="00C45E20" w:rsidP="00C45E20">
      <w:pPr>
        <w:rPr>
          <w:rFonts w:ascii="新細明體"/>
          <w:szCs w:val="24"/>
        </w:rPr>
      </w:pPr>
      <w:r w:rsidRPr="00614AF6">
        <w:rPr>
          <w:rFonts w:ascii="新細明體" w:hAnsi="新細明體" w:hint="eastAsia"/>
          <w:szCs w:val="24"/>
        </w:rPr>
        <w:t>竹北演藝廳</w:t>
      </w:r>
      <w:r>
        <w:rPr>
          <w:rFonts w:ascii="新細明體" w:hAnsi="新細明體" w:hint="eastAsia"/>
          <w:szCs w:val="24"/>
        </w:rPr>
        <w:t xml:space="preserve">    </w:t>
      </w:r>
      <w:r w:rsidRPr="00614AF6">
        <w:rPr>
          <w:rFonts w:ascii="新細明體" w:hAnsi="新細明體"/>
          <w:szCs w:val="24"/>
        </w:rPr>
        <w:t>10/30</w:t>
      </w:r>
      <w:r>
        <w:rPr>
          <w:rFonts w:ascii="新細明體" w:hAnsi="新細明體" w:hint="eastAsia"/>
          <w:szCs w:val="24"/>
        </w:rPr>
        <w:t>-11/01</w:t>
      </w:r>
    </w:p>
    <w:p w:rsidR="00C45E20" w:rsidRPr="00614AF6" w:rsidRDefault="00C45E20" w:rsidP="00C45E20">
      <w:pPr>
        <w:rPr>
          <w:rFonts w:ascii="新細明體"/>
          <w:szCs w:val="24"/>
        </w:rPr>
      </w:pPr>
      <w:r w:rsidRPr="00614AF6">
        <w:rPr>
          <w:rFonts w:ascii="新細明體" w:hAnsi="新細明體" w:hint="eastAsia"/>
          <w:szCs w:val="24"/>
        </w:rPr>
        <w:t>高雄至德堂</w:t>
      </w:r>
      <w:r>
        <w:rPr>
          <w:rFonts w:ascii="新細明體" w:hAnsi="新細明體" w:hint="eastAsia"/>
          <w:szCs w:val="24"/>
        </w:rPr>
        <w:t xml:space="preserve">    </w:t>
      </w:r>
      <w:r w:rsidRPr="00614AF6">
        <w:rPr>
          <w:rFonts w:ascii="新細明體" w:hAnsi="新細明體"/>
          <w:szCs w:val="24"/>
        </w:rPr>
        <w:t>11/13</w:t>
      </w:r>
      <w:r>
        <w:rPr>
          <w:rFonts w:ascii="新細明體" w:hAnsi="新細明體" w:hint="eastAsia"/>
          <w:szCs w:val="24"/>
        </w:rPr>
        <w:t>-11/14</w:t>
      </w:r>
    </w:p>
    <w:p w:rsidR="00C45E20" w:rsidRDefault="00C45E20" w:rsidP="00C45E20">
      <w:pPr>
        <w:rPr>
          <w:rFonts w:ascii="新細明體"/>
          <w:szCs w:val="24"/>
        </w:rPr>
      </w:pPr>
      <w:r w:rsidRPr="00614AF6">
        <w:rPr>
          <w:rFonts w:ascii="新細明體" w:hAnsi="新細明體" w:hint="eastAsia"/>
          <w:szCs w:val="24"/>
        </w:rPr>
        <w:t>台南文化中心</w:t>
      </w:r>
      <w:r>
        <w:rPr>
          <w:rFonts w:ascii="新細明體" w:hAnsi="新細明體" w:hint="eastAsia"/>
          <w:szCs w:val="24"/>
        </w:rPr>
        <w:t xml:space="preserve">  11/20-11/21</w:t>
      </w:r>
    </w:p>
    <w:p w:rsidR="00C45E20" w:rsidRDefault="00C45E20" w:rsidP="008C0A46">
      <w:pPr>
        <w:widowControl/>
        <w:spacing w:line="440" w:lineRule="exact"/>
        <w:rPr>
          <w:rFonts w:ascii="新細明體" w:hAnsi="新細明體" w:cs="新細明體"/>
          <w:kern w:val="0"/>
          <w:szCs w:val="24"/>
        </w:rPr>
      </w:pPr>
    </w:p>
    <w:p w:rsidR="00110F13" w:rsidRDefault="00110F13" w:rsidP="008C0A46">
      <w:pPr>
        <w:widowControl/>
        <w:spacing w:line="440" w:lineRule="exact"/>
      </w:pPr>
      <w:r w:rsidRPr="00110F13">
        <w:rPr>
          <w:rFonts w:ascii="新細明體" w:hAnsi="新細明體" w:cs="新細明體" w:hint="eastAsia"/>
          <w:kern w:val="0"/>
          <w:szCs w:val="24"/>
        </w:rPr>
        <w:t>綠光劇團官網：</w:t>
      </w:r>
      <w:hyperlink r:id="rId8" w:history="1">
        <w:r w:rsidRPr="00110F13">
          <w:rPr>
            <w:rFonts w:ascii="新細明體" w:hAnsi="新細明體" w:cs="新細明體" w:hint="eastAsia"/>
            <w:color w:val="0000FF"/>
            <w:kern w:val="0"/>
            <w:szCs w:val="24"/>
            <w:u w:val="single"/>
          </w:rPr>
          <w:t>http://www.greenray.org.tw/main/index.php</w:t>
        </w:r>
      </w:hyperlink>
    </w:p>
    <w:p w:rsidR="008C0A46" w:rsidRPr="008C0A46" w:rsidRDefault="008C0A46" w:rsidP="008C0A46">
      <w:pPr>
        <w:spacing w:line="440" w:lineRule="exact"/>
      </w:pPr>
      <w:r w:rsidRPr="008C0A46">
        <w:rPr>
          <w:rFonts w:ascii="新細明體" w:hAnsi="新細明體" w:cs="新細明體"/>
          <w:kern w:val="0"/>
          <w:szCs w:val="24"/>
        </w:rPr>
        <w:t>押解-菜鳥警察老扒手專網：</w:t>
      </w:r>
      <w:hyperlink r:id="rId9" w:history="1">
        <w:r>
          <w:rPr>
            <w:rStyle w:val="a3"/>
          </w:rPr>
          <w:t>http://www.greenray.org.tw/yajie/index.html</w:t>
        </w:r>
      </w:hyperlink>
    </w:p>
    <w:p w:rsidR="00110F13" w:rsidRDefault="005D1252" w:rsidP="008C0A46">
      <w:pPr>
        <w:widowControl/>
        <w:spacing w:line="440" w:lineRule="exact"/>
        <w:rPr>
          <w:rFonts w:hint="eastAsia"/>
        </w:rPr>
      </w:pPr>
      <w:r>
        <w:rPr>
          <w:rFonts w:ascii="新細明體" w:hAnsi="新細明體" w:cs="新細明體" w:hint="eastAsia"/>
          <w:kern w:val="0"/>
          <w:szCs w:val="24"/>
        </w:rPr>
        <w:t>綠光劇團FB粉絲頁：</w:t>
      </w:r>
      <w:hyperlink r:id="rId10" w:history="1">
        <w:r w:rsidRPr="005D1252">
          <w:rPr>
            <w:rStyle w:val="a3"/>
            <w:rFonts w:ascii="新細明體" w:hAnsi="新細明體" w:cs="新細明體"/>
            <w:kern w:val="0"/>
            <w:szCs w:val="24"/>
          </w:rPr>
          <w:t>https://www.facebook.com/greenraytheatre.fans</w:t>
        </w:r>
      </w:hyperlink>
    </w:p>
    <w:p w:rsidR="007575B1" w:rsidRPr="007575B1" w:rsidRDefault="007575B1" w:rsidP="008C0A46">
      <w:pPr>
        <w:widowControl/>
        <w:spacing w:line="440" w:lineRule="exact"/>
        <w:rPr>
          <w:rFonts w:ascii="新細明體" w:hAnsi="新細明體" w:cs="新細明體"/>
          <w:kern w:val="0"/>
          <w:sz w:val="20"/>
          <w:szCs w:val="20"/>
        </w:rPr>
      </w:pPr>
      <w:r>
        <w:rPr>
          <w:rFonts w:ascii="新細明體" w:hAnsi="新細明體" w:cs="新細明體" w:hint="eastAsia"/>
          <w:kern w:val="0"/>
          <w:szCs w:val="24"/>
        </w:rPr>
        <w:t>全教總會優惠電子報網址：</w:t>
      </w:r>
      <w:hyperlink r:id="rId11" w:history="1">
        <w:r w:rsidRPr="006A4DBE">
          <w:rPr>
            <w:rStyle w:val="a3"/>
            <w:rFonts w:ascii="新細明體" w:hAnsi="新細明體" w:cs="新細明體"/>
            <w:kern w:val="0"/>
            <w:sz w:val="20"/>
            <w:szCs w:val="20"/>
          </w:rPr>
          <w:t>http://www.greenray.org.tw/greenray_epaper/1040720NFTU/edm1040720NFTU.html</w:t>
        </w:r>
      </w:hyperlink>
    </w:p>
    <w:sectPr w:rsidR="007575B1" w:rsidRPr="007575B1" w:rsidSect="00C837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ADB" w:rsidRDefault="003A5ADB" w:rsidP="00E12C25">
      <w:r>
        <w:separator/>
      </w:r>
    </w:p>
  </w:endnote>
  <w:endnote w:type="continuationSeparator" w:id="1">
    <w:p w:rsidR="003A5ADB" w:rsidRDefault="003A5ADB" w:rsidP="00E12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ADB" w:rsidRDefault="003A5ADB" w:rsidP="00E12C25">
      <w:r>
        <w:separator/>
      </w:r>
    </w:p>
  </w:footnote>
  <w:footnote w:type="continuationSeparator" w:id="1">
    <w:p w:rsidR="003A5ADB" w:rsidRDefault="003A5ADB" w:rsidP="00E12C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ECE"/>
    <w:rsid w:val="00000F42"/>
    <w:rsid w:val="000E0CAC"/>
    <w:rsid w:val="00110F13"/>
    <w:rsid w:val="001120FF"/>
    <w:rsid w:val="001224A6"/>
    <w:rsid w:val="00123338"/>
    <w:rsid w:val="00131757"/>
    <w:rsid w:val="00164CDF"/>
    <w:rsid w:val="001C1862"/>
    <w:rsid w:val="001C53E2"/>
    <w:rsid w:val="00204633"/>
    <w:rsid w:val="00255007"/>
    <w:rsid w:val="002A1459"/>
    <w:rsid w:val="002F322D"/>
    <w:rsid w:val="003A5ADB"/>
    <w:rsid w:val="003E18F8"/>
    <w:rsid w:val="003E459A"/>
    <w:rsid w:val="00441C2B"/>
    <w:rsid w:val="0047590F"/>
    <w:rsid w:val="00513692"/>
    <w:rsid w:val="00544C74"/>
    <w:rsid w:val="0054786D"/>
    <w:rsid w:val="005C07B8"/>
    <w:rsid w:val="005D1252"/>
    <w:rsid w:val="005F73DF"/>
    <w:rsid w:val="006400C5"/>
    <w:rsid w:val="006A64BC"/>
    <w:rsid w:val="006E2852"/>
    <w:rsid w:val="006F6B53"/>
    <w:rsid w:val="00721395"/>
    <w:rsid w:val="0072761D"/>
    <w:rsid w:val="007409C6"/>
    <w:rsid w:val="007416F8"/>
    <w:rsid w:val="007575B1"/>
    <w:rsid w:val="00773174"/>
    <w:rsid w:val="007B4748"/>
    <w:rsid w:val="007C70B4"/>
    <w:rsid w:val="00833E2C"/>
    <w:rsid w:val="00876ED4"/>
    <w:rsid w:val="008C0A46"/>
    <w:rsid w:val="008E3B03"/>
    <w:rsid w:val="00920678"/>
    <w:rsid w:val="0097320E"/>
    <w:rsid w:val="009D5066"/>
    <w:rsid w:val="00A227AB"/>
    <w:rsid w:val="00AA4963"/>
    <w:rsid w:val="00AC4158"/>
    <w:rsid w:val="00B04163"/>
    <w:rsid w:val="00BF323B"/>
    <w:rsid w:val="00C14F15"/>
    <w:rsid w:val="00C15A6C"/>
    <w:rsid w:val="00C45E20"/>
    <w:rsid w:val="00C47CD1"/>
    <w:rsid w:val="00C709BE"/>
    <w:rsid w:val="00C81380"/>
    <w:rsid w:val="00C81BE3"/>
    <w:rsid w:val="00C83727"/>
    <w:rsid w:val="00CB0ECE"/>
    <w:rsid w:val="00CC1187"/>
    <w:rsid w:val="00CD0CA5"/>
    <w:rsid w:val="00D53158"/>
    <w:rsid w:val="00D539BE"/>
    <w:rsid w:val="00DD595C"/>
    <w:rsid w:val="00E12C25"/>
    <w:rsid w:val="00E941EE"/>
    <w:rsid w:val="00ED6AF2"/>
    <w:rsid w:val="00EF7C96"/>
    <w:rsid w:val="00FD7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CE"/>
    <w:pPr>
      <w:widowControl w:val="0"/>
      <w:spacing w:after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F13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12C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12C2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12C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12C25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45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5E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367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0238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2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7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837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6545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3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7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nray.org.tw/main/index.ph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rtsticket.com.tw/CKSCC2005/Product/Product00/ProductsDetailsPage.aspx?ProductID=oK4bYlG1Gfw2l5nOQcInDQ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reenray.org.tw/greenray_epaper/1040720NFTU/edm1040720NFTU.html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facebook.com/greenraytheatre.fan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reenray.org.tw/yajie/index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197</Words>
  <Characters>1124</Characters>
  <Application>Microsoft Office Word</Application>
  <DocSecurity>0</DocSecurity>
  <Lines>9</Lines>
  <Paragraphs>2</Paragraphs>
  <ScaleCrop>false</ScaleCrop>
  <Company>co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廖惠如</dc:creator>
  <cp:keywords/>
  <dc:description/>
  <cp:lastModifiedBy>廖惠如</cp:lastModifiedBy>
  <cp:revision>23</cp:revision>
  <dcterms:created xsi:type="dcterms:W3CDTF">2015-06-25T05:54:00Z</dcterms:created>
  <dcterms:modified xsi:type="dcterms:W3CDTF">2015-08-04T04:38:00Z</dcterms:modified>
</cp:coreProperties>
</file>