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4B" w:rsidRPr="004076FA" w:rsidRDefault="000B4B4B" w:rsidP="00F4571C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076FA">
        <w:rPr>
          <w:rFonts w:ascii="微軟正黑體" w:eastAsia="微軟正黑體" w:hAnsi="微軟正黑體" w:hint="eastAsia"/>
          <w:b/>
          <w:sz w:val="32"/>
          <w:szCs w:val="32"/>
        </w:rPr>
        <w:t>新光人壽－活力平安傷害保險</w:t>
      </w:r>
    </w:p>
    <w:p w:rsidR="000B4B4B" w:rsidRPr="00DD1A03" w:rsidRDefault="000B4B4B" w:rsidP="00F4571C">
      <w:pPr>
        <w:spacing w:line="400" w:lineRule="exact"/>
        <w:jc w:val="center"/>
        <w:rPr>
          <w:b/>
          <w:sz w:val="29"/>
          <w:szCs w:val="29"/>
        </w:rPr>
      </w:pPr>
      <w:r w:rsidRPr="004076FA">
        <w:rPr>
          <w:rFonts w:ascii="微軟正黑體" w:eastAsia="微軟正黑體" w:hAnsi="微軟正黑體" w:hint="eastAsia"/>
          <w:b/>
          <w:sz w:val="29"/>
          <w:szCs w:val="29"/>
        </w:rPr>
        <w:t>（新北市教育人員產業工會</w:t>
      </w:r>
      <w:r w:rsidRPr="004076FA">
        <w:rPr>
          <w:rFonts w:ascii="微軟正黑體" w:eastAsia="微軟正黑體" w:hAnsi="微軟正黑體"/>
          <w:b/>
          <w:sz w:val="29"/>
          <w:szCs w:val="29"/>
        </w:rPr>
        <w:t xml:space="preserve"> </w:t>
      </w:r>
      <w:r w:rsidRPr="004076FA">
        <w:rPr>
          <w:rFonts w:ascii="微軟正黑體" w:eastAsia="微軟正黑體" w:hAnsi="微軟正黑體" w:hint="eastAsia"/>
          <w:b/>
          <w:sz w:val="29"/>
          <w:szCs w:val="29"/>
        </w:rPr>
        <w:t>台北市教師會</w:t>
      </w:r>
      <w:r w:rsidRPr="004076FA">
        <w:rPr>
          <w:rFonts w:ascii="微軟正黑體" w:eastAsia="微軟正黑體" w:hAnsi="微軟正黑體"/>
          <w:b/>
          <w:sz w:val="29"/>
          <w:szCs w:val="29"/>
        </w:rPr>
        <w:t xml:space="preserve"> </w:t>
      </w:r>
      <w:r w:rsidRPr="004076FA">
        <w:rPr>
          <w:rFonts w:ascii="微軟正黑體" w:eastAsia="微軟正黑體" w:hAnsi="微軟正黑體" w:hint="eastAsia"/>
          <w:b/>
          <w:sz w:val="29"/>
          <w:szCs w:val="29"/>
        </w:rPr>
        <w:t>專案）</w:t>
      </w:r>
    </w:p>
    <w:p w:rsidR="000B4B4B" w:rsidRPr="00FE5EF6" w:rsidRDefault="000B4B4B" w:rsidP="00FA599F">
      <w:pPr>
        <w:rPr>
          <w:color w:val="3108C8"/>
        </w:rPr>
      </w:pPr>
      <w:r w:rsidRPr="00FE5EF6">
        <w:rPr>
          <w:rFonts w:hint="eastAsia"/>
          <w:color w:val="3108C8"/>
        </w:rPr>
        <w:t>特色</w:t>
      </w:r>
      <w:r>
        <w:rPr>
          <w:rFonts w:hint="eastAsia"/>
          <w:color w:val="3108C8"/>
        </w:rPr>
        <w:t>：</w:t>
      </w:r>
    </w:p>
    <w:p w:rsidR="000B4B4B" w:rsidRPr="00FE5EF6" w:rsidRDefault="000B4B4B" w:rsidP="00AC54E5">
      <w:pPr>
        <w:pStyle w:val="a3"/>
        <w:numPr>
          <w:ilvl w:val="0"/>
          <w:numId w:val="1"/>
        </w:numPr>
        <w:ind w:leftChars="0"/>
        <w:rPr>
          <w:color w:val="3108C8"/>
        </w:rPr>
      </w:pPr>
      <w:r w:rsidRPr="00FE5EF6">
        <w:rPr>
          <w:rFonts w:hint="eastAsia"/>
          <w:color w:val="3108C8"/>
        </w:rPr>
        <w:t>意外傷害保障</w:t>
      </w:r>
      <w:r>
        <w:rPr>
          <w:rFonts w:hint="eastAsia"/>
          <w:color w:val="3108C8"/>
        </w:rPr>
        <w:t>：</w:t>
      </w:r>
      <w:r w:rsidRPr="00FE5EF6">
        <w:rPr>
          <w:rFonts w:hint="eastAsia"/>
          <w:color w:val="3108C8"/>
        </w:rPr>
        <w:t>國內、國外皆有理賠</w:t>
      </w:r>
      <w:r>
        <w:rPr>
          <w:rFonts w:hint="eastAsia"/>
          <w:color w:val="3108C8"/>
        </w:rPr>
        <w:t>。</w:t>
      </w:r>
    </w:p>
    <w:p w:rsidR="000B4B4B" w:rsidRPr="00FE5EF6" w:rsidRDefault="000B4B4B" w:rsidP="00AC54E5">
      <w:pPr>
        <w:pStyle w:val="a3"/>
        <w:numPr>
          <w:ilvl w:val="0"/>
          <w:numId w:val="1"/>
        </w:numPr>
        <w:ind w:leftChars="0"/>
        <w:rPr>
          <w:color w:val="3108C8"/>
        </w:rPr>
      </w:pPr>
      <w:r w:rsidRPr="00FE5EF6">
        <w:rPr>
          <w:rFonts w:hint="eastAsia"/>
          <w:color w:val="3108C8"/>
        </w:rPr>
        <w:t>特定意外事故加倍保障</w:t>
      </w:r>
      <w:r>
        <w:rPr>
          <w:rFonts w:hint="eastAsia"/>
          <w:color w:val="3108C8"/>
        </w:rPr>
        <w:t>：</w:t>
      </w:r>
      <w:r w:rsidRPr="00FE5EF6">
        <w:rPr>
          <w:rFonts w:hint="eastAsia"/>
          <w:color w:val="3108C8"/>
        </w:rPr>
        <w:t>搭乘</w:t>
      </w:r>
      <w:proofErr w:type="gramStart"/>
      <w:r w:rsidRPr="00FE5EF6">
        <w:rPr>
          <w:rFonts w:hint="eastAsia"/>
          <w:color w:val="3108C8"/>
        </w:rPr>
        <w:t>國內外陸</w:t>
      </w:r>
      <w:proofErr w:type="gramEnd"/>
      <w:r w:rsidRPr="00FE5EF6">
        <w:rPr>
          <w:rFonts w:hint="eastAsia"/>
          <w:color w:val="3108C8"/>
        </w:rPr>
        <w:t>、海、空倍數理賠</w:t>
      </w:r>
      <w:r>
        <w:rPr>
          <w:rFonts w:hint="eastAsia"/>
          <w:color w:val="3108C8"/>
        </w:rPr>
        <w:t>。</w:t>
      </w:r>
    </w:p>
    <w:p w:rsidR="000B4B4B" w:rsidRPr="00FE5EF6" w:rsidRDefault="000B4B4B" w:rsidP="00AC54E5">
      <w:pPr>
        <w:pStyle w:val="a3"/>
        <w:numPr>
          <w:ilvl w:val="0"/>
          <w:numId w:val="1"/>
        </w:numPr>
        <w:ind w:leftChars="0"/>
        <w:rPr>
          <w:color w:val="3108C8"/>
        </w:rPr>
      </w:pPr>
      <w:r w:rsidRPr="00FE5EF6">
        <w:rPr>
          <w:rFonts w:hint="eastAsia"/>
          <w:color w:val="3108C8"/>
        </w:rPr>
        <w:t>各項醫療保障</w:t>
      </w:r>
      <w:r>
        <w:rPr>
          <w:rFonts w:hint="eastAsia"/>
          <w:color w:val="3108C8"/>
        </w:rPr>
        <w:t>：</w:t>
      </w:r>
      <w:r w:rsidRPr="00FE5EF6">
        <w:rPr>
          <w:rFonts w:hint="eastAsia"/>
          <w:color w:val="3108C8"/>
        </w:rPr>
        <w:t>住院、加護病房、燒燙傷、骨折未住院</w:t>
      </w:r>
      <w:r>
        <w:rPr>
          <w:color w:val="3108C8"/>
        </w:rPr>
        <w:t>…</w:t>
      </w:r>
      <w:proofErr w:type="gramStart"/>
      <w:r>
        <w:rPr>
          <w:color w:val="3108C8"/>
        </w:rPr>
        <w:t>…</w:t>
      </w:r>
      <w:proofErr w:type="gramEnd"/>
      <w:r w:rsidRPr="00FE5EF6">
        <w:rPr>
          <w:rFonts w:hint="eastAsia"/>
          <w:color w:val="3108C8"/>
        </w:rPr>
        <w:t>等</w:t>
      </w:r>
      <w:r>
        <w:rPr>
          <w:rFonts w:hint="eastAsia"/>
          <w:color w:val="3108C8"/>
        </w:rPr>
        <w:t>。</w:t>
      </w:r>
    </w:p>
    <w:p w:rsidR="000B4B4B" w:rsidRDefault="000B4B4B" w:rsidP="00AC54E5">
      <w:pPr>
        <w:pStyle w:val="a3"/>
        <w:numPr>
          <w:ilvl w:val="0"/>
          <w:numId w:val="1"/>
        </w:numPr>
        <w:ind w:leftChars="0"/>
        <w:rPr>
          <w:color w:val="3108C8"/>
        </w:rPr>
      </w:pPr>
      <w:r w:rsidRPr="00FE5EF6">
        <w:rPr>
          <w:rFonts w:hint="eastAsia"/>
          <w:color w:val="3108C8"/>
        </w:rPr>
        <w:t>實支</w:t>
      </w:r>
      <w:proofErr w:type="gramStart"/>
      <w:r w:rsidRPr="00FE5EF6">
        <w:rPr>
          <w:rFonts w:hint="eastAsia"/>
          <w:color w:val="3108C8"/>
        </w:rPr>
        <w:t>實付可副本</w:t>
      </w:r>
      <w:proofErr w:type="gramEnd"/>
      <w:r w:rsidRPr="00FE5EF6">
        <w:rPr>
          <w:rFonts w:hint="eastAsia"/>
          <w:color w:val="3108C8"/>
        </w:rPr>
        <w:t>理賠</w:t>
      </w:r>
      <w:r>
        <w:rPr>
          <w:rFonts w:hint="eastAsia"/>
          <w:color w:val="3108C8"/>
        </w:rPr>
        <w:t>。</w:t>
      </w:r>
    </w:p>
    <w:p w:rsidR="000B4B4B" w:rsidRPr="002572E5" w:rsidRDefault="000B4B4B" w:rsidP="00AC54E5">
      <w:pPr>
        <w:pStyle w:val="a3"/>
        <w:numPr>
          <w:ilvl w:val="0"/>
          <w:numId w:val="1"/>
        </w:numPr>
        <w:ind w:leftChars="0"/>
        <w:rPr>
          <w:color w:val="3108C8"/>
        </w:rPr>
      </w:pPr>
      <w:r w:rsidRPr="002572E5">
        <w:rPr>
          <w:rFonts w:hint="eastAsia"/>
          <w:b/>
          <w:color w:val="FF0000"/>
          <w:szCs w:val="24"/>
        </w:rPr>
        <w:t>一年</w:t>
      </w:r>
      <w:proofErr w:type="gramStart"/>
      <w:r w:rsidRPr="002572E5">
        <w:rPr>
          <w:rFonts w:hint="eastAsia"/>
          <w:b/>
          <w:color w:val="FF0000"/>
          <w:szCs w:val="24"/>
        </w:rPr>
        <w:t>一</w:t>
      </w:r>
      <w:proofErr w:type="gramEnd"/>
      <w:r w:rsidRPr="002572E5">
        <w:rPr>
          <w:rFonts w:hint="eastAsia"/>
          <w:b/>
          <w:color w:val="FF0000"/>
          <w:szCs w:val="24"/>
        </w:rPr>
        <w:t>約，主動續約</w:t>
      </w:r>
      <w:r>
        <w:rPr>
          <w:rFonts w:hint="eastAsia"/>
          <w:b/>
          <w:color w:val="FF0000"/>
          <w:szCs w:val="24"/>
        </w:rPr>
        <w:t>。</w:t>
      </w:r>
    </w:p>
    <w:p w:rsidR="000B4B4B" w:rsidRPr="002572E5" w:rsidRDefault="000B4B4B" w:rsidP="00AC54E5">
      <w:pPr>
        <w:pStyle w:val="a3"/>
        <w:numPr>
          <w:ilvl w:val="0"/>
          <w:numId w:val="1"/>
        </w:numPr>
        <w:ind w:leftChars="0"/>
        <w:rPr>
          <w:color w:val="3108C8"/>
        </w:rPr>
      </w:pPr>
      <w:r w:rsidRPr="002572E5">
        <w:rPr>
          <w:rFonts w:hint="eastAsia"/>
          <w:b/>
          <w:color w:val="FF0000"/>
          <w:szCs w:val="24"/>
        </w:rPr>
        <w:t>一天不到</w:t>
      </w:r>
      <w:r w:rsidRPr="002572E5">
        <w:rPr>
          <w:b/>
          <w:color w:val="FF0000"/>
          <w:szCs w:val="24"/>
        </w:rPr>
        <w:t>4.5</w:t>
      </w:r>
      <w:r w:rsidRPr="002572E5">
        <w:rPr>
          <w:rFonts w:hint="eastAsia"/>
          <w:b/>
          <w:color w:val="FF0000"/>
          <w:szCs w:val="24"/>
        </w:rPr>
        <w:t>元，一年</w:t>
      </w:r>
      <w:r w:rsidRPr="002572E5">
        <w:rPr>
          <w:b/>
          <w:color w:val="FF0000"/>
          <w:szCs w:val="24"/>
        </w:rPr>
        <w:t>365</w:t>
      </w:r>
      <w:r w:rsidRPr="002572E5">
        <w:rPr>
          <w:rFonts w:hint="eastAsia"/>
          <w:b/>
          <w:color w:val="FF0000"/>
          <w:szCs w:val="24"/>
        </w:rPr>
        <w:t>天，國內國外</w:t>
      </w:r>
      <w:proofErr w:type="gramStart"/>
      <w:r w:rsidRPr="002572E5">
        <w:rPr>
          <w:rFonts w:hint="eastAsia"/>
          <w:b/>
          <w:color w:val="FF0000"/>
          <w:szCs w:val="24"/>
        </w:rPr>
        <w:t>趴趴走皆有</w:t>
      </w:r>
      <w:proofErr w:type="gramEnd"/>
      <w:r w:rsidRPr="002572E5">
        <w:rPr>
          <w:rFonts w:hint="eastAsia"/>
          <w:b/>
          <w:color w:val="FF0000"/>
          <w:szCs w:val="24"/>
        </w:rPr>
        <w:t>保障</w:t>
      </w:r>
      <w:r>
        <w:rPr>
          <w:rFonts w:hint="eastAsia"/>
          <w:b/>
          <w:color w:val="FF0000"/>
          <w:szCs w:val="24"/>
        </w:rPr>
        <w:t>。</w:t>
      </w:r>
    </w:p>
    <w:p w:rsidR="000B4B4B" w:rsidRPr="002572E5" w:rsidRDefault="000B4B4B" w:rsidP="00AC54E5">
      <w:pPr>
        <w:pStyle w:val="a3"/>
        <w:numPr>
          <w:ilvl w:val="0"/>
          <w:numId w:val="1"/>
        </w:numPr>
        <w:ind w:leftChars="0"/>
        <w:rPr>
          <w:color w:val="3108C8"/>
        </w:rPr>
      </w:pPr>
      <w:r w:rsidRPr="002572E5">
        <w:rPr>
          <w:rFonts w:hint="eastAsia"/>
          <w:b/>
          <w:color w:val="FF0000"/>
          <w:szCs w:val="24"/>
        </w:rPr>
        <w:t>生活照護保險金：意外導致</w:t>
      </w:r>
      <w:r w:rsidRPr="002572E5">
        <w:rPr>
          <w:b/>
          <w:color w:val="FF0000"/>
          <w:szCs w:val="24"/>
        </w:rPr>
        <w:t>1-</w:t>
      </w:r>
      <w:proofErr w:type="gramStart"/>
      <w:r w:rsidRPr="002572E5">
        <w:rPr>
          <w:b/>
          <w:color w:val="FF0000"/>
          <w:szCs w:val="24"/>
        </w:rPr>
        <w:t>6</w:t>
      </w:r>
      <w:r w:rsidRPr="002572E5">
        <w:rPr>
          <w:rFonts w:hint="eastAsia"/>
          <w:b/>
          <w:color w:val="FF0000"/>
          <w:szCs w:val="24"/>
        </w:rPr>
        <w:t>級殘時</w:t>
      </w:r>
      <w:proofErr w:type="gramEnd"/>
      <w:r w:rsidRPr="002572E5">
        <w:rPr>
          <w:rFonts w:hint="eastAsia"/>
          <w:b/>
          <w:color w:val="FF0000"/>
          <w:szCs w:val="24"/>
        </w:rPr>
        <w:t>，</w:t>
      </w:r>
      <w:proofErr w:type="gramStart"/>
      <w:r w:rsidRPr="002572E5">
        <w:rPr>
          <w:rFonts w:hint="eastAsia"/>
          <w:b/>
          <w:color w:val="FF0000"/>
          <w:szCs w:val="24"/>
        </w:rPr>
        <w:t>每月均有生活</w:t>
      </w:r>
      <w:proofErr w:type="gramEnd"/>
      <w:r w:rsidRPr="002572E5">
        <w:rPr>
          <w:rFonts w:hint="eastAsia"/>
          <w:b/>
          <w:color w:val="FF0000"/>
          <w:szCs w:val="24"/>
        </w:rPr>
        <w:t>照護保險金，最高</w:t>
      </w:r>
      <w:r w:rsidRPr="002572E5">
        <w:rPr>
          <w:b/>
          <w:color w:val="FF0000"/>
          <w:szCs w:val="24"/>
        </w:rPr>
        <w:t>60</w:t>
      </w:r>
      <w:r w:rsidRPr="002572E5">
        <w:rPr>
          <w:rFonts w:hint="eastAsia"/>
          <w:b/>
          <w:color w:val="FF0000"/>
          <w:szCs w:val="24"/>
        </w:rPr>
        <w:t>個月</w:t>
      </w:r>
      <w:r>
        <w:rPr>
          <w:rFonts w:hint="eastAsia"/>
          <w:b/>
          <w:color w:val="FF0000"/>
          <w:szCs w:val="24"/>
        </w:rPr>
        <w:t>。</w:t>
      </w:r>
    </w:p>
    <w:p w:rsidR="000B4B4B" w:rsidRPr="002572E5" w:rsidRDefault="000B4B4B" w:rsidP="002572E5">
      <w:pPr>
        <w:pStyle w:val="a3"/>
        <w:spacing w:line="240" w:lineRule="exact"/>
        <w:ind w:leftChars="0" w:left="482"/>
        <w:rPr>
          <w:color w:val="3108C8"/>
        </w:rPr>
      </w:pPr>
    </w:p>
    <w:p w:rsidR="000B4B4B" w:rsidRPr="001807D4" w:rsidRDefault="000B4B4B" w:rsidP="00DD1A03">
      <w:pPr>
        <w:spacing w:line="360" w:lineRule="exact"/>
        <w:rPr>
          <w:sz w:val="28"/>
          <w:szCs w:val="28"/>
        </w:rPr>
      </w:pPr>
      <w:r w:rsidRPr="002572E5">
        <w:rPr>
          <w:b/>
          <w:bCs/>
          <w:color w:val="351C75"/>
          <w:sz w:val="28"/>
          <w:szCs w:val="28"/>
          <w:bdr w:val="single" w:sz="4" w:space="0" w:color="auto"/>
          <w:shd w:val="clear" w:color="auto" w:fill="FFFFFF"/>
        </w:rPr>
        <w:t>2016</w:t>
      </w:r>
      <w:r w:rsidRPr="002572E5">
        <w:rPr>
          <w:rFonts w:hint="eastAsia"/>
          <w:b/>
          <w:bCs/>
          <w:color w:val="351C75"/>
          <w:sz w:val="28"/>
          <w:szCs w:val="28"/>
          <w:bdr w:val="single" w:sz="4" w:space="0" w:color="auto"/>
          <w:shd w:val="clear" w:color="auto" w:fill="FFFFFF"/>
        </w:rPr>
        <w:t>年</w:t>
      </w:r>
      <w:r w:rsidR="000530B1">
        <w:rPr>
          <w:rFonts w:hint="eastAsia"/>
          <w:b/>
          <w:bCs/>
          <w:color w:val="351C75"/>
          <w:sz w:val="28"/>
          <w:szCs w:val="28"/>
          <w:bdr w:val="single" w:sz="4" w:space="0" w:color="auto"/>
          <w:shd w:val="clear" w:color="auto" w:fill="FFFFFF"/>
        </w:rPr>
        <w:t>3</w:t>
      </w:r>
      <w:bookmarkStart w:id="0" w:name="_GoBack"/>
      <w:bookmarkEnd w:id="0"/>
      <w:r w:rsidRPr="002572E5">
        <w:rPr>
          <w:rFonts w:hint="eastAsia"/>
          <w:b/>
          <w:bCs/>
          <w:color w:val="351C75"/>
          <w:sz w:val="28"/>
          <w:szCs w:val="28"/>
          <w:bdr w:val="single" w:sz="4" w:space="0" w:color="auto"/>
          <w:shd w:val="clear" w:color="auto" w:fill="FFFFFF"/>
        </w:rPr>
        <w:t>月</w:t>
      </w:r>
      <w:r w:rsidRPr="002572E5">
        <w:rPr>
          <w:b/>
          <w:bCs/>
          <w:color w:val="351C75"/>
          <w:sz w:val="28"/>
          <w:szCs w:val="28"/>
          <w:bdr w:val="single" w:sz="4" w:space="0" w:color="auto"/>
          <w:shd w:val="clear" w:color="auto" w:fill="FFFFFF"/>
        </w:rPr>
        <w:t>31</w:t>
      </w:r>
      <w:r w:rsidRPr="002572E5">
        <w:rPr>
          <w:rFonts w:hint="eastAsia"/>
          <w:b/>
          <w:bCs/>
          <w:color w:val="351C75"/>
          <w:sz w:val="28"/>
          <w:szCs w:val="28"/>
          <w:bdr w:val="single" w:sz="4" w:space="0" w:color="auto"/>
          <w:shd w:val="clear" w:color="auto" w:fill="FFFFFF"/>
        </w:rPr>
        <w:t>日前</w:t>
      </w:r>
      <w:r w:rsidRPr="002572E5">
        <w:rPr>
          <w:b/>
          <w:bCs/>
          <w:color w:val="351C75"/>
          <w:sz w:val="28"/>
          <w:szCs w:val="28"/>
          <w:bdr w:val="single" w:sz="4" w:space="0" w:color="auto"/>
          <w:shd w:val="clear" w:color="auto" w:fill="FFFFFF"/>
        </w:rPr>
        <w:t xml:space="preserve">  </w:t>
      </w:r>
      <w:r w:rsidRPr="002572E5">
        <w:rPr>
          <w:rFonts w:hint="eastAsia"/>
          <w:b/>
          <w:bCs/>
          <w:color w:val="351C75"/>
          <w:sz w:val="28"/>
          <w:szCs w:val="28"/>
          <w:bdr w:val="single" w:sz="4" w:space="0" w:color="auto"/>
          <w:shd w:val="clear" w:color="auto" w:fill="FFFFFF"/>
        </w:rPr>
        <w:t>保險件數超過</w:t>
      </w:r>
      <w:r w:rsidRPr="002572E5">
        <w:rPr>
          <w:b/>
          <w:bCs/>
          <w:color w:val="351C75"/>
          <w:sz w:val="28"/>
          <w:szCs w:val="28"/>
          <w:bdr w:val="single" w:sz="4" w:space="0" w:color="auto"/>
          <w:shd w:val="clear" w:color="auto" w:fill="FFFFFF"/>
        </w:rPr>
        <w:t>50</w:t>
      </w:r>
      <w:r w:rsidRPr="002572E5">
        <w:rPr>
          <w:rFonts w:hint="eastAsia"/>
          <w:b/>
          <w:bCs/>
          <w:color w:val="351C75"/>
          <w:sz w:val="28"/>
          <w:szCs w:val="28"/>
          <w:bdr w:val="single" w:sz="4" w:space="0" w:color="auto"/>
          <w:shd w:val="clear" w:color="auto" w:fill="FFFFFF"/>
        </w:rPr>
        <w:t>件</w:t>
      </w:r>
      <w:r w:rsidRPr="002572E5">
        <w:rPr>
          <w:b/>
          <w:bCs/>
          <w:color w:val="351C75"/>
          <w:sz w:val="28"/>
          <w:szCs w:val="28"/>
          <w:bdr w:val="single" w:sz="4" w:space="0" w:color="auto"/>
          <w:shd w:val="clear" w:color="auto" w:fill="FFFFFF"/>
        </w:rPr>
        <w:t xml:space="preserve">  </w:t>
      </w:r>
      <w:r w:rsidRPr="002572E5">
        <w:rPr>
          <w:rFonts w:hint="eastAsia"/>
          <w:b/>
          <w:bCs/>
          <w:color w:val="FF0000"/>
          <w:sz w:val="28"/>
          <w:szCs w:val="28"/>
          <w:bdr w:val="single" w:sz="4" w:space="0" w:color="auto"/>
          <w:shd w:val="clear" w:color="auto" w:fill="FFFFFF"/>
        </w:rPr>
        <w:t>回饋會員</w:t>
      </w:r>
      <w:r w:rsidRPr="002572E5">
        <w:rPr>
          <w:b/>
          <w:bCs/>
          <w:color w:val="FF0000"/>
          <w:sz w:val="28"/>
          <w:szCs w:val="28"/>
          <w:bdr w:val="single" w:sz="4" w:space="0" w:color="auto"/>
          <w:shd w:val="clear" w:color="auto" w:fill="FFFFFF"/>
        </w:rPr>
        <w:t>130</w:t>
      </w:r>
      <w:r w:rsidRPr="002572E5">
        <w:rPr>
          <w:rFonts w:hint="eastAsia"/>
          <w:b/>
          <w:bCs/>
          <w:color w:val="FF0000"/>
          <w:sz w:val="28"/>
          <w:szCs w:val="28"/>
          <w:bdr w:val="single" w:sz="4" w:space="0" w:color="auto"/>
          <w:shd w:val="clear" w:color="auto" w:fill="FFFFFF"/>
        </w:rPr>
        <w:t>元</w:t>
      </w:r>
      <w:r w:rsidRPr="002572E5">
        <w:rPr>
          <w:b/>
          <w:bCs/>
          <w:color w:val="FF0000"/>
          <w:sz w:val="28"/>
          <w:szCs w:val="28"/>
          <w:bdr w:val="single" w:sz="4" w:space="0" w:color="auto"/>
          <w:shd w:val="clear" w:color="auto" w:fill="FFFFFF"/>
        </w:rPr>
        <w:t>/</w:t>
      </w:r>
      <w:r w:rsidRPr="002572E5">
        <w:rPr>
          <w:rFonts w:hint="eastAsia"/>
          <w:b/>
          <w:bCs/>
          <w:color w:val="FF0000"/>
          <w:sz w:val="28"/>
          <w:szCs w:val="28"/>
          <w:bdr w:val="single" w:sz="4" w:space="0" w:color="auto"/>
          <w:shd w:val="clear" w:color="auto" w:fill="FFFFFF"/>
        </w:rPr>
        <w:t>件</w:t>
      </w:r>
      <w:r w:rsidRPr="001C63C7">
        <w:rPr>
          <w:rFonts w:hint="eastAsia"/>
          <w:b/>
          <w:bCs/>
          <w:color w:val="FF0000"/>
          <w:sz w:val="26"/>
          <w:szCs w:val="26"/>
          <w:bdr w:val="single" w:sz="4" w:space="0" w:color="auto"/>
          <w:shd w:val="clear" w:color="auto" w:fill="FFFFFF"/>
        </w:rPr>
        <w:t>（兒童方案除外）</w:t>
      </w:r>
    </w:p>
    <w:p w:rsidR="000B4B4B" w:rsidRPr="00DD1A03" w:rsidRDefault="000B4B4B" w:rsidP="000530B1">
      <w:pPr>
        <w:spacing w:beforeLines="50" w:before="180"/>
        <w:jc w:val="center"/>
        <w:rPr>
          <w:b/>
          <w:color w:val="C00000"/>
          <w:sz w:val="26"/>
          <w:szCs w:val="26"/>
        </w:rPr>
      </w:pPr>
      <w:r w:rsidRPr="00DD1A03">
        <w:rPr>
          <w:rFonts w:hint="eastAsia"/>
          <w:b/>
          <w:color w:val="C00000"/>
          <w:sz w:val="26"/>
          <w:szCs w:val="26"/>
        </w:rPr>
        <w:t>保障及費率</w:t>
      </w:r>
    </w:p>
    <w:tbl>
      <w:tblPr>
        <w:tblW w:w="0" w:type="auto"/>
        <w:jc w:val="center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770"/>
        <w:gridCol w:w="44"/>
        <w:gridCol w:w="1258"/>
        <w:gridCol w:w="1194"/>
        <w:gridCol w:w="1399"/>
        <w:gridCol w:w="1346"/>
        <w:gridCol w:w="1418"/>
        <w:gridCol w:w="1212"/>
      </w:tblGrid>
      <w:tr w:rsidR="000B4B4B" w:rsidRPr="0090562B" w:rsidTr="002572E5">
        <w:trPr>
          <w:trHeight w:val="416"/>
          <w:jc w:val="center"/>
        </w:trPr>
        <w:tc>
          <w:tcPr>
            <w:tcW w:w="3134" w:type="dxa"/>
            <w:gridSpan w:val="4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90562B">
              <w:rPr>
                <w:rFonts w:hint="eastAsia"/>
                <w:b/>
                <w:sz w:val="28"/>
                <w:szCs w:val="28"/>
              </w:rPr>
              <w:t>方案</w:t>
            </w:r>
          </w:p>
        </w:tc>
        <w:tc>
          <w:tcPr>
            <w:tcW w:w="1194" w:type="dxa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90562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399" w:type="dxa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90562B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346" w:type="dxa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90562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418" w:type="dxa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90562B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12" w:type="dxa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90562B">
              <w:rPr>
                <w:rFonts w:hint="eastAsia"/>
                <w:b/>
                <w:sz w:val="28"/>
                <w:szCs w:val="28"/>
              </w:rPr>
              <w:t>兒童</w:t>
            </w:r>
          </w:p>
        </w:tc>
      </w:tr>
      <w:tr w:rsidR="000B4B4B" w:rsidRPr="0090562B" w:rsidTr="0090562B">
        <w:trPr>
          <w:jc w:val="center"/>
        </w:trPr>
        <w:tc>
          <w:tcPr>
            <w:tcW w:w="9703" w:type="dxa"/>
            <w:gridSpan w:val="9"/>
            <w:shd w:val="clear" w:color="auto" w:fill="FDE9D9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  <w:rPr>
                <w:b/>
              </w:rPr>
            </w:pPr>
            <w:r w:rsidRPr="0090562B">
              <w:rPr>
                <w:b/>
              </w:rPr>
              <w:t>1</w:t>
            </w:r>
            <w:r w:rsidRPr="0090562B">
              <w:rPr>
                <w:rFonts w:hint="eastAsia"/>
                <w:b/>
              </w:rPr>
              <w:t>意外身故保障</w:t>
            </w:r>
          </w:p>
        </w:tc>
      </w:tr>
      <w:tr w:rsidR="000B4B4B" w:rsidRPr="0090562B" w:rsidTr="0090562B">
        <w:trPr>
          <w:jc w:val="center"/>
        </w:trPr>
        <w:tc>
          <w:tcPr>
            <w:tcW w:w="3134" w:type="dxa"/>
            <w:gridSpan w:val="4"/>
            <w:shd w:val="clear" w:color="auto" w:fill="FDE9D9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一般意外事故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300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500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212" w:type="dxa"/>
            <w:vMerge w:val="restart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  <w:r w:rsidRPr="0090562B">
              <w:rPr>
                <w:rFonts w:hint="eastAsia"/>
              </w:rPr>
              <w:t>無</w:t>
            </w:r>
          </w:p>
        </w:tc>
      </w:tr>
      <w:tr w:rsidR="000B4B4B" w:rsidRPr="0090562B" w:rsidTr="0090562B">
        <w:trPr>
          <w:jc w:val="center"/>
        </w:trPr>
        <w:tc>
          <w:tcPr>
            <w:tcW w:w="3134" w:type="dxa"/>
            <w:gridSpan w:val="4"/>
            <w:shd w:val="clear" w:color="auto" w:fill="FDE9D9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特定意外事故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400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600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1000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212" w:type="dxa"/>
            <w:vMerge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</w:p>
        </w:tc>
      </w:tr>
      <w:tr w:rsidR="000B4B4B" w:rsidRPr="0090562B" w:rsidTr="0090562B">
        <w:trPr>
          <w:jc w:val="center"/>
        </w:trPr>
        <w:tc>
          <w:tcPr>
            <w:tcW w:w="1876" w:type="dxa"/>
            <w:gridSpan w:val="3"/>
            <w:vMerge w:val="restart"/>
            <w:shd w:val="clear" w:color="auto" w:fill="FDE9D9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大眾運輸交通工具意外事故</w:t>
            </w:r>
          </w:p>
        </w:tc>
        <w:tc>
          <w:tcPr>
            <w:tcW w:w="1258" w:type="dxa"/>
            <w:shd w:val="clear" w:color="auto" w:fill="FDE9D9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陸上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400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600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1000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212" w:type="dxa"/>
            <w:vMerge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</w:p>
        </w:tc>
      </w:tr>
      <w:tr w:rsidR="000B4B4B" w:rsidRPr="0090562B" w:rsidTr="0090562B">
        <w:trPr>
          <w:jc w:val="center"/>
        </w:trPr>
        <w:tc>
          <w:tcPr>
            <w:tcW w:w="1876" w:type="dxa"/>
            <w:gridSpan w:val="3"/>
            <w:vMerge/>
            <w:shd w:val="clear" w:color="auto" w:fill="FDE9D9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DE9D9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水上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300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600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900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1500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212" w:type="dxa"/>
            <w:vMerge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</w:p>
        </w:tc>
      </w:tr>
      <w:tr w:rsidR="000B4B4B" w:rsidRPr="0090562B" w:rsidTr="0090562B">
        <w:trPr>
          <w:jc w:val="center"/>
        </w:trPr>
        <w:tc>
          <w:tcPr>
            <w:tcW w:w="1876" w:type="dxa"/>
            <w:gridSpan w:val="3"/>
            <w:vMerge/>
            <w:shd w:val="clear" w:color="auto" w:fill="FDE9D9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DE9D9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航空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500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1000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1500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2500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212" w:type="dxa"/>
            <w:vMerge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</w:p>
        </w:tc>
      </w:tr>
      <w:tr w:rsidR="000B4B4B" w:rsidRPr="0090562B" w:rsidTr="0090562B">
        <w:trPr>
          <w:jc w:val="center"/>
        </w:trPr>
        <w:tc>
          <w:tcPr>
            <w:tcW w:w="9703" w:type="dxa"/>
            <w:gridSpan w:val="9"/>
            <w:shd w:val="clear" w:color="auto" w:fill="EAF1DD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  <w:rPr>
                <w:b/>
              </w:rPr>
            </w:pPr>
            <w:r w:rsidRPr="0090562B">
              <w:rPr>
                <w:b/>
              </w:rPr>
              <w:t>1</w:t>
            </w:r>
            <w:r w:rsidRPr="0090562B">
              <w:rPr>
                <w:rFonts w:hint="eastAsia"/>
                <w:b/>
              </w:rPr>
              <w:t>意外殘廢保障</w:t>
            </w:r>
          </w:p>
        </w:tc>
      </w:tr>
      <w:tr w:rsidR="000B4B4B" w:rsidRPr="0090562B" w:rsidTr="0090562B">
        <w:trPr>
          <w:jc w:val="center"/>
        </w:trPr>
        <w:tc>
          <w:tcPr>
            <w:tcW w:w="3134" w:type="dxa"/>
            <w:gridSpan w:val="4"/>
            <w:shd w:val="clear" w:color="auto" w:fill="EAF1DD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一般意外事故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5-100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10-200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15-300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25-500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212" w:type="dxa"/>
            <w:vMerge w:val="restart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  <w:r w:rsidRPr="0090562B">
              <w:t>10-200</w:t>
            </w:r>
            <w:r w:rsidRPr="0090562B">
              <w:rPr>
                <w:rFonts w:hint="eastAsia"/>
              </w:rPr>
              <w:t>萬</w:t>
            </w:r>
          </w:p>
        </w:tc>
      </w:tr>
      <w:tr w:rsidR="000B4B4B" w:rsidRPr="0090562B" w:rsidTr="0090562B">
        <w:trPr>
          <w:jc w:val="center"/>
        </w:trPr>
        <w:tc>
          <w:tcPr>
            <w:tcW w:w="3134" w:type="dxa"/>
            <w:gridSpan w:val="4"/>
            <w:shd w:val="clear" w:color="auto" w:fill="EAF1DD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特定意外事故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10-200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20-400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30-600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50-1000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212" w:type="dxa"/>
            <w:vMerge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</w:p>
        </w:tc>
      </w:tr>
      <w:tr w:rsidR="000B4B4B" w:rsidRPr="0090562B" w:rsidTr="0090562B">
        <w:trPr>
          <w:jc w:val="center"/>
        </w:trPr>
        <w:tc>
          <w:tcPr>
            <w:tcW w:w="1876" w:type="dxa"/>
            <w:gridSpan w:val="3"/>
            <w:vMerge w:val="restart"/>
            <w:shd w:val="clear" w:color="auto" w:fill="EAF1DD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大眾運輸交通工具意外事故</w:t>
            </w:r>
          </w:p>
        </w:tc>
        <w:tc>
          <w:tcPr>
            <w:tcW w:w="1258" w:type="dxa"/>
            <w:shd w:val="clear" w:color="auto" w:fill="EAF1DD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陸上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10-200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20-400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30-600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50-1000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212" w:type="dxa"/>
            <w:vMerge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</w:p>
        </w:tc>
      </w:tr>
      <w:tr w:rsidR="000B4B4B" w:rsidRPr="0090562B" w:rsidTr="0090562B">
        <w:trPr>
          <w:jc w:val="center"/>
        </w:trPr>
        <w:tc>
          <w:tcPr>
            <w:tcW w:w="1876" w:type="dxa"/>
            <w:gridSpan w:val="3"/>
            <w:vMerge/>
            <w:shd w:val="clear" w:color="auto" w:fill="EAF1DD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EAF1DD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水上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15-300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30-600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45-900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75-1500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212" w:type="dxa"/>
            <w:vMerge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</w:p>
        </w:tc>
      </w:tr>
      <w:tr w:rsidR="000B4B4B" w:rsidRPr="0090562B" w:rsidTr="0090562B">
        <w:trPr>
          <w:jc w:val="center"/>
        </w:trPr>
        <w:tc>
          <w:tcPr>
            <w:tcW w:w="1876" w:type="dxa"/>
            <w:gridSpan w:val="3"/>
            <w:vMerge/>
            <w:shd w:val="clear" w:color="auto" w:fill="EAF1DD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EAF1DD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航空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25-500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ind w:leftChars="-23" w:left="-55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50-1000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ind w:leftChars="-21" w:left="-50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75-1500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125-2500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212" w:type="dxa"/>
            <w:vMerge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</w:p>
        </w:tc>
      </w:tr>
      <w:tr w:rsidR="000B4B4B" w:rsidRPr="0090562B" w:rsidTr="0090562B">
        <w:trPr>
          <w:jc w:val="center"/>
        </w:trPr>
        <w:tc>
          <w:tcPr>
            <w:tcW w:w="9703" w:type="dxa"/>
            <w:gridSpan w:val="9"/>
            <w:shd w:val="clear" w:color="auto" w:fill="DAEEF3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  <w:r w:rsidRPr="0090562B">
              <w:rPr>
                <w:b/>
              </w:rPr>
              <w:t>1</w:t>
            </w:r>
            <w:r w:rsidRPr="0090562B">
              <w:rPr>
                <w:rFonts w:hint="eastAsia"/>
                <w:b/>
              </w:rPr>
              <w:t>意外醫療保障</w:t>
            </w:r>
          </w:p>
        </w:tc>
      </w:tr>
      <w:tr w:rsidR="000B4B4B" w:rsidRPr="0090562B" w:rsidTr="0090562B">
        <w:trPr>
          <w:jc w:val="center"/>
        </w:trPr>
        <w:tc>
          <w:tcPr>
            <w:tcW w:w="3134" w:type="dxa"/>
            <w:gridSpan w:val="4"/>
            <w:shd w:val="clear" w:color="auto" w:fill="DAEEF3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重症燒燙保險金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25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50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75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125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212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50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</w:tr>
      <w:tr w:rsidR="000B4B4B" w:rsidRPr="0090562B" w:rsidTr="0090562B">
        <w:trPr>
          <w:jc w:val="center"/>
        </w:trPr>
        <w:tc>
          <w:tcPr>
            <w:tcW w:w="1062" w:type="dxa"/>
            <w:vMerge w:val="restart"/>
            <w:shd w:val="clear" w:color="auto" w:fill="DAEEF3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住院日額</w:t>
            </w:r>
          </w:p>
        </w:tc>
        <w:tc>
          <w:tcPr>
            <w:tcW w:w="2072" w:type="dxa"/>
            <w:gridSpan w:val="3"/>
            <w:shd w:val="clear" w:color="auto" w:fill="DAEEF3"/>
            <w:vAlign w:val="center"/>
          </w:tcPr>
          <w:p w:rsidR="000B4B4B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傷害住院保險金</w:t>
            </w:r>
          </w:p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(</w:t>
            </w:r>
            <w:r w:rsidRPr="00927E57">
              <w:rPr>
                <w:rFonts w:hint="eastAsia"/>
                <w:sz w:val="20"/>
                <w:szCs w:val="20"/>
              </w:rPr>
              <w:t>上限</w:t>
            </w:r>
            <w:r w:rsidRPr="00927E57">
              <w:rPr>
                <w:sz w:val="20"/>
                <w:szCs w:val="20"/>
              </w:rPr>
              <w:t>90</w:t>
            </w:r>
            <w:r w:rsidRPr="00927E57">
              <w:rPr>
                <w:rFonts w:hint="eastAsia"/>
                <w:sz w:val="20"/>
                <w:szCs w:val="20"/>
              </w:rPr>
              <w:t>天</w:t>
            </w:r>
            <w:r w:rsidRPr="00927E57">
              <w:rPr>
                <w:sz w:val="20"/>
                <w:szCs w:val="20"/>
              </w:rPr>
              <w:t>/</w:t>
            </w:r>
            <w:r w:rsidRPr="00927E57">
              <w:rPr>
                <w:rFonts w:hint="eastAsia"/>
                <w:sz w:val="20"/>
                <w:szCs w:val="20"/>
              </w:rPr>
              <w:t>次</w:t>
            </w:r>
            <w:r w:rsidRPr="00927E57">
              <w:rPr>
                <w:sz w:val="20"/>
                <w:szCs w:val="20"/>
              </w:rPr>
              <w:t>)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12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B4B4B" w:rsidRPr="0090562B" w:rsidTr="0090562B">
        <w:trPr>
          <w:jc w:val="center"/>
        </w:trPr>
        <w:tc>
          <w:tcPr>
            <w:tcW w:w="1062" w:type="dxa"/>
            <w:vMerge/>
            <w:shd w:val="clear" w:color="auto" w:fill="DAEEF3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shd w:val="clear" w:color="auto" w:fill="DAEEF3"/>
            <w:vAlign w:val="center"/>
          </w:tcPr>
          <w:p w:rsidR="000B4B4B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加護病房保險金</w:t>
            </w:r>
          </w:p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(</w:t>
            </w:r>
            <w:r w:rsidRPr="00927E57">
              <w:rPr>
                <w:rFonts w:hint="eastAsia"/>
                <w:sz w:val="20"/>
                <w:szCs w:val="20"/>
              </w:rPr>
              <w:t>上限</w:t>
            </w:r>
            <w:r w:rsidRPr="00927E57">
              <w:rPr>
                <w:sz w:val="20"/>
                <w:szCs w:val="20"/>
              </w:rPr>
              <w:t>45</w:t>
            </w:r>
            <w:r w:rsidRPr="00927E57">
              <w:rPr>
                <w:rFonts w:hint="eastAsia"/>
                <w:sz w:val="20"/>
                <w:szCs w:val="20"/>
              </w:rPr>
              <w:t>天</w:t>
            </w:r>
            <w:r w:rsidRPr="00927E57">
              <w:rPr>
                <w:sz w:val="20"/>
                <w:szCs w:val="20"/>
              </w:rPr>
              <w:t>/</w:t>
            </w:r>
            <w:r w:rsidRPr="00927E57">
              <w:rPr>
                <w:rFonts w:hint="eastAsia"/>
                <w:sz w:val="20"/>
                <w:szCs w:val="20"/>
              </w:rPr>
              <w:t>次</w:t>
            </w:r>
            <w:r w:rsidRPr="00927E57">
              <w:rPr>
                <w:sz w:val="20"/>
                <w:szCs w:val="20"/>
              </w:rPr>
              <w:t>)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4000/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4000/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12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B4B4B" w:rsidRPr="0090562B" w:rsidTr="0090562B">
        <w:trPr>
          <w:jc w:val="center"/>
        </w:trPr>
        <w:tc>
          <w:tcPr>
            <w:tcW w:w="1062" w:type="dxa"/>
            <w:vMerge/>
            <w:shd w:val="clear" w:color="auto" w:fill="DAEEF3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shd w:val="clear" w:color="auto" w:fill="DAEEF3"/>
            <w:vAlign w:val="center"/>
          </w:tcPr>
          <w:p w:rsidR="000B4B4B" w:rsidRDefault="000B4B4B" w:rsidP="00927E57">
            <w:pPr>
              <w:spacing w:line="280" w:lineRule="exact"/>
              <w:ind w:leftChars="-40" w:left="-96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燒燙傷病房保險金</w:t>
            </w:r>
          </w:p>
          <w:p w:rsidR="000B4B4B" w:rsidRPr="00927E57" w:rsidRDefault="000B4B4B" w:rsidP="00927E57">
            <w:pPr>
              <w:spacing w:line="280" w:lineRule="exact"/>
              <w:ind w:leftChars="-40" w:left="-96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(</w:t>
            </w:r>
            <w:r w:rsidRPr="00927E57">
              <w:rPr>
                <w:rFonts w:hint="eastAsia"/>
                <w:sz w:val="20"/>
                <w:szCs w:val="20"/>
              </w:rPr>
              <w:t>上限</w:t>
            </w:r>
            <w:r w:rsidRPr="00927E57">
              <w:rPr>
                <w:sz w:val="20"/>
                <w:szCs w:val="20"/>
              </w:rPr>
              <w:t>45</w:t>
            </w:r>
            <w:r w:rsidRPr="00927E57">
              <w:rPr>
                <w:rFonts w:hint="eastAsia"/>
                <w:sz w:val="20"/>
                <w:szCs w:val="20"/>
              </w:rPr>
              <w:t>天</w:t>
            </w:r>
            <w:r w:rsidRPr="00927E57">
              <w:rPr>
                <w:sz w:val="20"/>
                <w:szCs w:val="20"/>
              </w:rPr>
              <w:t>/</w:t>
            </w:r>
            <w:r w:rsidRPr="00927E57">
              <w:rPr>
                <w:rFonts w:hint="eastAsia"/>
                <w:sz w:val="20"/>
                <w:szCs w:val="20"/>
              </w:rPr>
              <w:t>次</w:t>
            </w:r>
            <w:r w:rsidRPr="00927E57">
              <w:rPr>
                <w:sz w:val="20"/>
                <w:szCs w:val="20"/>
              </w:rPr>
              <w:t>)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4000/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4000/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12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2000/</w:t>
            </w:r>
            <w:r w:rsidRPr="00927E5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B4B4B" w:rsidRPr="0090562B" w:rsidTr="0090562B">
        <w:trPr>
          <w:jc w:val="center"/>
        </w:trPr>
        <w:tc>
          <w:tcPr>
            <w:tcW w:w="3134" w:type="dxa"/>
            <w:gridSpan w:val="4"/>
            <w:shd w:val="clear" w:color="auto" w:fill="DAEEF3"/>
            <w:vAlign w:val="center"/>
          </w:tcPr>
          <w:p w:rsidR="000B4B4B" w:rsidRPr="00927E57" w:rsidRDefault="000B4B4B" w:rsidP="005B3352">
            <w:pPr>
              <w:spacing w:line="280" w:lineRule="exact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住院慰問金</w:t>
            </w:r>
            <w:r w:rsidRPr="00927E57">
              <w:rPr>
                <w:sz w:val="20"/>
                <w:szCs w:val="20"/>
              </w:rPr>
              <w:t>(</w:t>
            </w:r>
            <w:r w:rsidRPr="00927E57">
              <w:rPr>
                <w:rFonts w:hint="eastAsia"/>
                <w:sz w:val="20"/>
                <w:szCs w:val="20"/>
              </w:rPr>
              <w:t>住院</w:t>
            </w:r>
            <w:r w:rsidRPr="00927E57">
              <w:rPr>
                <w:sz w:val="20"/>
                <w:szCs w:val="20"/>
              </w:rPr>
              <w:t>3</w:t>
            </w:r>
            <w:r w:rsidRPr="00927E57">
              <w:rPr>
                <w:rFonts w:hint="eastAsia"/>
                <w:sz w:val="20"/>
                <w:szCs w:val="20"/>
              </w:rPr>
              <w:t>日以上</w:t>
            </w:r>
            <w:r w:rsidRPr="00927E57">
              <w:rPr>
                <w:sz w:val="20"/>
                <w:szCs w:val="20"/>
              </w:rPr>
              <w:t>)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2000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2000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3000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3000</w:t>
            </w:r>
          </w:p>
        </w:tc>
        <w:tc>
          <w:tcPr>
            <w:tcW w:w="1212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2000</w:t>
            </w:r>
          </w:p>
        </w:tc>
      </w:tr>
      <w:tr w:rsidR="000B4B4B" w:rsidRPr="0090562B" w:rsidTr="0090562B">
        <w:trPr>
          <w:jc w:val="center"/>
        </w:trPr>
        <w:tc>
          <w:tcPr>
            <w:tcW w:w="3134" w:type="dxa"/>
            <w:gridSpan w:val="4"/>
            <w:shd w:val="clear" w:color="auto" w:fill="DAEEF3"/>
            <w:vAlign w:val="center"/>
          </w:tcPr>
          <w:p w:rsidR="000B4B4B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rFonts w:hint="eastAsia"/>
                <w:sz w:val="20"/>
                <w:szCs w:val="20"/>
              </w:rPr>
              <w:t>每月生活照護保險金</w:t>
            </w:r>
          </w:p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(</w:t>
            </w:r>
            <w:r w:rsidRPr="00927E57">
              <w:rPr>
                <w:rFonts w:hint="eastAsia"/>
                <w:sz w:val="20"/>
                <w:szCs w:val="20"/>
              </w:rPr>
              <w:t>上限</w:t>
            </w:r>
            <w:r w:rsidRPr="00927E57">
              <w:rPr>
                <w:sz w:val="20"/>
                <w:szCs w:val="20"/>
              </w:rPr>
              <w:t>60</w:t>
            </w:r>
            <w:r w:rsidRPr="00927E57">
              <w:rPr>
                <w:rFonts w:hint="eastAsia"/>
                <w:sz w:val="20"/>
                <w:szCs w:val="20"/>
              </w:rPr>
              <w:t>個月</w:t>
            </w:r>
            <w:r w:rsidRPr="00927E57">
              <w:rPr>
                <w:sz w:val="20"/>
                <w:szCs w:val="20"/>
              </w:rPr>
              <w:t>)(</w:t>
            </w:r>
            <w:r w:rsidRPr="00927E57">
              <w:rPr>
                <w:rFonts w:hint="eastAsia"/>
                <w:sz w:val="20"/>
                <w:szCs w:val="20"/>
              </w:rPr>
              <w:t>每月</w:t>
            </w:r>
            <w:r w:rsidRPr="00927E57">
              <w:rPr>
                <w:sz w:val="20"/>
                <w:szCs w:val="20"/>
              </w:rPr>
              <w:t>)</w:t>
            </w:r>
          </w:p>
        </w:tc>
        <w:tc>
          <w:tcPr>
            <w:tcW w:w="1194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0.5-1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1-2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1.5-3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2.5-5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  <w:tc>
          <w:tcPr>
            <w:tcW w:w="1212" w:type="dxa"/>
            <w:vAlign w:val="center"/>
          </w:tcPr>
          <w:p w:rsidR="000B4B4B" w:rsidRPr="00927E57" w:rsidRDefault="000B4B4B" w:rsidP="00927E5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27E57">
              <w:rPr>
                <w:sz w:val="20"/>
                <w:szCs w:val="20"/>
              </w:rPr>
              <w:t>1-2</w:t>
            </w:r>
            <w:r w:rsidRPr="00927E57">
              <w:rPr>
                <w:rFonts w:hint="eastAsia"/>
                <w:sz w:val="20"/>
                <w:szCs w:val="20"/>
              </w:rPr>
              <w:t>萬</w:t>
            </w:r>
          </w:p>
        </w:tc>
      </w:tr>
      <w:tr w:rsidR="000B4B4B" w:rsidRPr="0090562B" w:rsidTr="00927E57">
        <w:trPr>
          <w:jc w:val="center"/>
        </w:trPr>
        <w:tc>
          <w:tcPr>
            <w:tcW w:w="1832" w:type="dxa"/>
            <w:gridSpan w:val="2"/>
            <w:shd w:val="clear" w:color="auto" w:fill="DAEEF3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b/>
                <w:color w:val="0033CC"/>
              </w:rPr>
              <w:t>1</w:t>
            </w:r>
          </w:p>
        </w:tc>
        <w:tc>
          <w:tcPr>
            <w:tcW w:w="1302" w:type="dxa"/>
            <w:gridSpan w:val="2"/>
            <w:shd w:val="clear" w:color="auto" w:fill="DAEEF3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rFonts w:hint="eastAsia"/>
                <w:b/>
                <w:color w:val="0033CC"/>
              </w:rPr>
              <w:t>保費</w:t>
            </w:r>
          </w:p>
        </w:tc>
        <w:tc>
          <w:tcPr>
            <w:tcW w:w="1194" w:type="dxa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b/>
                <w:color w:val="0033CC"/>
              </w:rPr>
              <w:t>1300</w:t>
            </w:r>
          </w:p>
        </w:tc>
        <w:tc>
          <w:tcPr>
            <w:tcW w:w="1399" w:type="dxa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b/>
                <w:color w:val="0033CC"/>
              </w:rPr>
              <w:t>2400</w:t>
            </w:r>
          </w:p>
        </w:tc>
        <w:tc>
          <w:tcPr>
            <w:tcW w:w="1346" w:type="dxa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b/>
                <w:color w:val="0033CC"/>
              </w:rPr>
              <w:t>3700</w:t>
            </w:r>
          </w:p>
        </w:tc>
        <w:tc>
          <w:tcPr>
            <w:tcW w:w="1418" w:type="dxa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b/>
                <w:color w:val="0033CC"/>
              </w:rPr>
              <w:t>5900</w:t>
            </w:r>
          </w:p>
        </w:tc>
        <w:tc>
          <w:tcPr>
            <w:tcW w:w="1212" w:type="dxa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b/>
                <w:color w:val="0033CC"/>
              </w:rPr>
              <w:t>470</w:t>
            </w:r>
          </w:p>
        </w:tc>
      </w:tr>
      <w:tr w:rsidR="000B4B4B" w:rsidRPr="0090562B" w:rsidTr="0090562B">
        <w:trPr>
          <w:jc w:val="center"/>
        </w:trPr>
        <w:tc>
          <w:tcPr>
            <w:tcW w:w="9703" w:type="dxa"/>
            <w:gridSpan w:val="9"/>
            <w:shd w:val="clear" w:color="auto" w:fill="CCC0D9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  <w:rPr>
                <w:b/>
              </w:rPr>
            </w:pPr>
            <w:r w:rsidRPr="0090562B">
              <w:rPr>
                <w:b/>
              </w:rPr>
              <w:t>2</w:t>
            </w:r>
            <w:r w:rsidRPr="0090562B">
              <w:rPr>
                <w:rFonts w:hint="eastAsia"/>
                <w:b/>
              </w:rPr>
              <w:t>醫療實支實付</w:t>
            </w:r>
          </w:p>
        </w:tc>
      </w:tr>
      <w:tr w:rsidR="000B4B4B" w:rsidRPr="0090562B" w:rsidTr="0090562B">
        <w:trPr>
          <w:jc w:val="center"/>
        </w:trPr>
        <w:tc>
          <w:tcPr>
            <w:tcW w:w="3134" w:type="dxa"/>
            <w:gridSpan w:val="4"/>
            <w:shd w:val="clear" w:color="auto" w:fill="CCC0D9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  <w:r w:rsidRPr="0090562B">
              <w:rPr>
                <w:rFonts w:hint="eastAsia"/>
              </w:rPr>
              <w:t>醫療實支實付</w:t>
            </w:r>
          </w:p>
        </w:tc>
        <w:tc>
          <w:tcPr>
            <w:tcW w:w="1194" w:type="dxa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  <w:r w:rsidRPr="0090562B">
              <w:t>3</w:t>
            </w:r>
            <w:r w:rsidRPr="0090562B">
              <w:rPr>
                <w:rFonts w:hint="eastAsia"/>
              </w:rPr>
              <w:t>萬</w:t>
            </w:r>
          </w:p>
        </w:tc>
        <w:tc>
          <w:tcPr>
            <w:tcW w:w="1399" w:type="dxa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  <w:r w:rsidRPr="0090562B">
              <w:t>3</w:t>
            </w:r>
            <w:r w:rsidRPr="0090562B">
              <w:rPr>
                <w:rFonts w:hint="eastAsia"/>
              </w:rPr>
              <w:t>萬</w:t>
            </w:r>
          </w:p>
        </w:tc>
        <w:tc>
          <w:tcPr>
            <w:tcW w:w="1346" w:type="dxa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  <w:r w:rsidRPr="0090562B">
              <w:t>3</w:t>
            </w:r>
            <w:r w:rsidRPr="0090562B">
              <w:rPr>
                <w:rFonts w:hint="eastAsia"/>
              </w:rPr>
              <w:t>萬</w:t>
            </w:r>
          </w:p>
        </w:tc>
        <w:tc>
          <w:tcPr>
            <w:tcW w:w="1418" w:type="dxa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  <w:r w:rsidRPr="0090562B">
              <w:t>3</w:t>
            </w:r>
            <w:r w:rsidRPr="0090562B">
              <w:rPr>
                <w:rFonts w:hint="eastAsia"/>
              </w:rPr>
              <w:t>萬</w:t>
            </w:r>
          </w:p>
        </w:tc>
        <w:tc>
          <w:tcPr>
            <w:tcW w:w="1212" w:type="dxa"/>
            <w:vAlign w:val="center"/>
          </w:tcPr>
          <w:p w:rsidR="000B4B4B" w:rsidRPr="0090562B" w:rsidRDefault="000B4B4B" w:rsidP="00927E57">
            <w:pPr>
              <w:spacing w:line="280" w:lineRule="exact"/>
              <w:jc w:val="center"/>
            </w:pPr>
            <w:r w:rsidRPr="0090562B">
              <w:t>3</w:t>
            </w:r>
            <w:r w:rsidRPr="0090562B">
              <w:rPr>
                <w:rFonts w:hint="eastAsia"/>
              </w:rPr>
              <w:t>萬</w:t>
            </w:r>
          </w:p>
        </w:tc>
      </w:tr>
      <w:tr w:rsidR="000B4B4B" w:rsidRPr="0090562B" w:rsidTr="0090562B">
        <w:trPr>
          <w:jc w:val="center"/>
        </w:trPr>
        <w:tc>
          <w:tcPr>
            <w:tcW w:w="1876" w:type="dxa"/>
            <w:gridSpan w:val="3"/>
            <w:shd w:val="clear" w:color="auto" w:fill="FFFFCC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b/>
                <w:color w:val="0033CC"/>
              </w:rPr>
              <w:t>1+2</w:t>
            </w:r>
          </w:p>
        </w:tc>
        <w:tc>
          <w:tcPr>
            <w:tcW w:w="1258" w:type="dxa"/>
            <w:shd w:val="clear" w:color="auto" w:fill="FFFFCC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rFonts w:hint="eastAsia"/>
                <w:b/>
                <w:color w:val="0033CC"/>
              </w:rPr>
              <w:t>保費</w:t>
            </w:r>
          </w:p>
        </w:tc>
        <w:tc>
          <w:tcPr>
            <w:tcW w:w="1194" w:type="dxa"/>
            <w:shd w:val="clear" w:color="auto" w:fill="FFFFCC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b/>
                <w:color w:val="0033CC"/>
              </w:rPr>
              <w:t>1600</w:t>
            </w:r>
          </w:p>
        </w:tc>
        <w:tc>
          <w:tcPr>
            <w:tcW w:w="1399" w:type="dxa"/>
            <w:shd w:val="clear" w:color="auto" w:fill="FFFFCC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b/>
                <w:color w:val="0033CC"/>
              </w:rPr>
              <w:t>2700</w:t>
            </w:r>
          </w:p>
        </w:tc>
        <w:tc>
          <w:tcPr>
            <w:tcW w:w="1346" w:type="dxa"/>
            <w:shd w:val="clear" w:color="auto" w:fill="FFFFCC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b/>
                <w:color w:val="0033CC"/>
              </w:rPr>
              <w:t>4000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b/>
                <w:color w:val="0033CC"/>
              </w:rPr>
              <w:t>6200</w:t>
            </w:r>
          </w:p>
        </w:tc>
        <w:tc>
          <w:tcPr>
            <w:tcW w:w="1212" w:type="dxa"/>
            <w:shd w:val="clear" w:color="auto" w:fill="FFFFCC"/>
            <w:vAlign w:val="center"/>
          </w:tcPr>
          <w:p w:rsidR="000B4B4B" w:rsidRPr="002572E5" w:rsidRDefault="000B4B4B" w:rsidP="00927E57">
            <w:pPr>
              <w:spacing w:line="280" w:lineRule="exact"/>
              <w:jc w:val="center"/>
              <w:rPr>
                <w:b/>
                <w:color w:val="0033CC"/>
              </w:rPr>
            </w:pPr>
            <w:r w:rsidRPr="002572E5">
              <w:rPr>
                <w:b/>
                <w:color w:val="0033CC"/>
              </w:rPr>
              <w:t>770</w:t>
            </w:r>
          </w:p>
        </w:tc>
      </w:tr>
    </w:tbl>
    <w:p w:rsidR="000B4B4B" w:rsidRPr="002572E5" w:rsidRDefault="000B4B4B">
      <w:pPr>
        <w:rPr>
          <w:szCs w:val="24"/>
        </w:rPr>
      </w:pPr>
      <w:r>
        <w:rPr>
          <w:rFonts w:ascii="新細明體" w:hAnsi="新細明體" w:hint="eastAsia"/>
          <w:szCs w:val="24"/>
        </w:rPr>
        <w:t>￭</w:t>
      </w:r>
      <w:r w:rsidRPr="002572E5">
        <w:rPr>
          <w:rFonts w:hint="eastAsia"/>
          <w:szCs w:val="24"/>
        </w:rPr>
        <w:t>參加對象：會員及家屬皆可參加</w:t>
      </w:r>
    </w:p>
    <w:p w:rsidR="000B4B4B" w:rsidRPr="002572E5" w:rsidRDefault="000B4B4B">
      <w:pPr>
        <w:rPr>
          <w:szCs w:val="24"/>
        </w:rPr>
      </w:pPr>
      <w:r>
        <w:rPr>
          <w:rFonts w:ascii="新細明體" w:hAnsi="新細明體" w:hint="eastAsia"/>
          <w:szCs w:val="24"/>
        </w:rPr>
        <w:t>￭</w:t>
      </w:r>
      <w:r w:rsidRPr="002572E5">
        <w:rPr>
          <w:rFonts w:hint="eastAsia"/>
          <w:szCs w:val="24"/>
        </w:rPr>
        <w:t>投保方式：</w:t>
      </w:r>
      <w:r w:rsidRPr="002572E5">
        <w:rPr>
          <w:szCs w:val="24"/>
        </w:rPr>
        <w:t>1.</w:t>
      </w:r>
      <w:r w:rsidRPr="002572E5">
        <w:rPr>
          <w:rFonts w:hint="eastAsia"/>
          <w:szCs w:val="24"/>
        </w:rPr>
        <w:t>填寫要保資料後回傳新北市教育人員產業工會</w:t>
      </w:r>
    </w:p>
    <w:p w:rsidR="000B4B4B" w:rsidRPr="002572E5" w:rsidRDefault="000B4B4B">
      <w:pPr>
        <w:rPr>
          <w:szCs w:val="24"/>
        </w:rPr>
      </w:pPr>
      <w:r w:rsidRPr="002572E5">
        <w:rPr>
          <w:szCs w:val="24"/>
        </w:rPr>
        <w:t xml:space="preserve">          </w:t>
      </w:r>
      <w:r>
        <w:rPr>
          <w:szCs w:val="24"/>
        </w:rPr>
        <w:t xml:space="preserve"> </w:t>
      </w:r>
      <w:r w:rsidRPr="002572E5">
        <w:rPr>
          <w:szCs w:val="24"/>
        </w:rPr>
        <w:t>2.</w:t>
      </w:r>
      <w:r w:rsidRPr="002572E5">
        <w:rPr>
          <w:rFonts w:hint="eastAsia"/>
          <w:szCs w:val="24"/>
        </w:rPr>
        <w:t>工會彙整要保資料轉交</w:t>
      </w:r>
      <w:r w:rsidRPr="005B3352">
        <w:rPr>
          <w:rFonts w:hint="eastAsia"/>
          <w:szCs w:val="24"/>
        </w:rPr>
        <w:t>保險</w:t>
      </w:r>
      <w:r w:rsidRPr="002572E5">
        <w:rPr>
          <w:rFonts w:hint="eastAsia"/>
          <w:szCs w:val="24"/>
        </w:rPr>
        <w:t>公司</w:t>
      </w:r>
      <w:r w:rsidRPr="002572E5">
        <w:rPr>
          <w:szCs w:val="24"/>
        </w:rPr>
        <w:t xml:space="preserve"> </w:t>
      </w:r>
    </w:p>
    <w:p w:rsidR="000B4B4B" w:rsidRPr="002572E5" w:rsidRDefault="000B4B4B">
      <w:pPr>
        <w:rPr>
          <w:szCs w:val="24"/>
        </w:rPr>
      </w:pPr>
      <w:r w:rsidRPr="002572E5">
        <w:rPr>
          <w:szCs w:val="24"/>
        </w:rPr>
        <w:t xml:space="preserve">          </w:t>
      </w:r>
      <w:r>
        <w:rPr>
          <w:szCs w:val="24"/>
        </w:rPr>
        <w:t xml:space="preserve"> </w:t>
      </w:r>
      <w:r w:rsidRPr="002572E5">
        <w:rPr>
          <w:szCs w:val="24"/>
        </w:rPr>
        <w:t>3.</w:t>
      </w:r>
      <w:r w:rsidRPr="002572E5">
        <w:rPr>
          <w:rFonts w:hint="eastAsia"/>
          <w:szCs w:val="24"/>
        </w:rPr>
        <w:t>保險公司與投保會員連繫</w:t>
      </w:r>
      <w:r>
        <w:rPr>
          <w:rFonts w:hint="eastAsia"/>
          <w:szCs w:val="24"/>
        </w:rPr>
        <w:t>相關</w:t>
      </w:r>
      <w:r w:rsidRPr="002572E5">
        <w:rPr>
          <w:rFonts w:hint="eastAsia"/>
          <w:szCs w:val="24"/>
        </w:rPr>
        <w:t>細節</w:t>
      </w:r>
    </w:p>
    <w:p w:rsidR="000B4B4B" w:rsidRPr="002572E5" w:rsidRDefault="000B4B4B" w:rsidP="00F36988">
      <w:pPr>
        <w:spacing w:line="240" w:lineRule="atLeast"/>
        <w:rPr>
          <w:szCs w:val="24"/>
        </w:rPr>
      </w:pPr>
      <w:r>
        <w:rPr>
          <w:rFonts w:ascii="新細明體" w:hAnsi="新細明體" w:hint="eastAsia"/>
          <w:color w:val="000000"/>
          <w:szCs w:val="24"/>
          <w:shd w:val="clear" w:color="auto" w:fill="FFFFFF"/>
        </w:rPr>
        <w:t>￭</w:t>
      </w:r>
      <w:r w:rsidRPr="002572E5">
        <w:rPr>
          <w:rFonts w:hint="eastAsia"/>
          <w:color w:val="000000"/>
          <w:szCs w:val="24"/>
          <w:shd w:val="clear" w:color="auto" w:fill="FFFFFF"/>
        </w:rPr>
        <w:t>回傳方式</w:t>
      </w:r>
      <w:r>
        <w:rPr>
          <w:rFonts w:hint="eastAsia"/>
          <w:color w:val="000000"/>
          <w:szCs w:val="24"/>
          <w:shd w:val="clear" w:color="auto" w:fill="FFFFFF"/>
        </w:rPr>
        <w:t>：</w:t>
      </w:r>
      <w:r w:rsidRPr="002572E5">
        <w:rPr>
          <w:szCs w:val="24"/>
        </w:rPr>
        <w:t>1.</w:t>
      </w:r>
      <w:r w:rsidRPr="002572E5">
        <w:rPr>
          <w:rFonts w:hint="eastAsia"/>
          <w:szCs w:val="24"/>
        </w:rPr>
        <w:t>傳真</w:t>
      </w:r>
      <w:r w:rsidRPr="002572E5">
        <w:rPr>
          <w:szCs w:val="24"/>
        </w:rPr>
        <w:t>(02)2263-9468  2.e-mail</w:t>
      </w:r>
      <w:r w:rsidRPr="002572E5">
        <w:rPr>
          <w:rFonts w:hint="eastAsia"/>
          <w:szCs w:val="24"/>
        </w:rPr>
        <w:t>：</w:t>
      </w:r>
      <w:r w:rsidRPr="002572E5">
        <w:rPr>
          <w:szCs w:val="24"/>
        </w:rPr>
        <w:t xml:space="preserve">tpctc@ms75.hinet.net </w:t>
      </w:r>
    </w:p>
    <w:p w:rsidR="000B4B4B" w:rsidRPr="002572E5" w:rsidRDefault="000B4B4B" w:rsidP="002572E5">
      <w:pPr>
        <w:rPr>
          <w:szCs w:val="24"/>
        </w:rPr>
      </w:pPr>
      <w:r>
        <w:rPr>
          <w:rFonts w:ascii="新細明體" w:hAnsi="新細明體" w:hint="eastAsia"/>
          <w:szCs w:val="24"/>
        </w:rPr>
        <w:t>￭</w:t>
      </w:r>
      <w:r w:rsidRPr="002572E5">
        <w:rPr>
          <w:rFonts w:hint="eastAsia"/>
          <w:szCs w:val="24"/>
        </w:rPr>
        <w:t>聯</w:t>
      </w:r>
      <w:r w:rsidRPr="002572E5">
        <w:rPr>
          <w:szCs w:val="24"/>
        </w:rPr>
        <w:t xml:space="preserve"> </w:t>
      </w:r>
      <w:r w:rsidRPr="002572E5">
        <w:rPr>
          <w:rFonts w:hint="eastAsia"/>
          <w:szCs w:val="24"/>
        </w:rPr>
        <w:t>絡</w:t>
      </w:r>
      <w:r w:rsidRPr="002572E5">
        <w:rPr>
          <w:szCs w:val="24"/>
        </w:rPr>
        <w:t xml:space="preserve"> </w:t>
      </w:r>
      <w:r w:rsidRPr="002572E5">
        <w:rPr>
          <w:rFonts w:hint="eastAsia"/>
          <w:szCs w:val="24"/>
        </w:rPr>
        <w:t>人：新北教產：</w:t>
      </w:r>
      <w:r>
        <w:rPr>
          <w:szCs w:val="24"/>
        </w:rPr>
        <w:t xml:space="preserve"> 02-2261-1170</w:t>
      </w:r>
      <w:r>
        <w:rPr>
          <w:rFonts w:hint="eastAsia"/>
          <w:szCs w:val="24"/>
        </w:rPr>
        <w:t>分機</w:t>
      </w:r>
      <w:r>
        <w:rPr>
          <w:szCs w:val="24"/>
        </w:rPr>
        <w:t>221</w:t>
      </w:r>
      <w:r>
        <w:rPr>
          <w:rFonts w:hint="eastAsia"/>
          <w:szCs w:val="24"/>
        </w:rPr>
        <w:t>蔡寧鴒小姐</w:t>
      </w:r>
    </w:p>
    <w:p w:rsidR="000B4B4B" w:rsidRPr="002572E5" w:rsidRDefault="000B4B4B" w:rsidP="00DD1A03">
      <w:pPr>
        <w:spacing w:line="320" w:lineRule="exact"/>
        <w:rPr>
          <w:szCs w:val="24"/>
        </w:rPr>
      </w:pPr>
      <w:r w:rsidRPr="002572E5">
        <w:rPr>
          <w:szCs w:val="24"/>
        </w:rPr>
        <w:t xml:space="preserve">          </w:t>
      </w:r>
      <w:r>
        <w:rPr>
          <w:szCs w:val="24"/>
        </w:rPr>
        <w:t xml:space="preserve"> </w:t>
      </w:r>
      <w:r w:rsidRPr="002572E5">
        <w:rPr>
          <w:rFonts w:hint="eastAsia"/>
          <w:szCs w:val="24"/>
        </w:rPr>
        <w:t>聯發保經：</w:t>
      </w:r>
      <w:r>
        <w:rPr>
          <w:szCs w:val="24"/>
        </w:rPr>
        <w:t xml:space="preserve"> </w:t>
      </w:r>
      <w:r w:rsidRPr="002572E5">
        <w:rPr>
          <w:szCs w:val="24"/>
        </w:rPr>
        <w:t>02-2567-0629</w:t>
      </w:r>
      <w:r w:rsidRPr="002572E5">
        <w:rPr>
          <w:rFonts w:hint="eastAsia"/>
          <w:szCs w:val="24"/>
        </w:rPr>
        <w:t>柯嘉瑛</w:t>
      </w:r>
      <w:r>
        <w:rPr>
          <w:rFonts w:hint="eastAsia"/>
          <w:szCs w:val="24"/>
        </w:rPr>
        <w:t>小姐</w:t>
      </w:r>
    </w:p>
    <w:sectPr w:rsidR="000B4B4B" w:rsidRPr="002572E5" w:rsidSect="00927E57">
      <w:pgSz w:w="11906" w:h="16838"/>
      <w:pgMar w:top="360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B4B" w:rsidRDefault="000B4B4B" w:rsidP="00C4754E">
      <w:r>
        <w:separator/>
      </w:r>
    </w:p>
  </w:endnote>
  <w:endnote w:type="continuationSeparator" w:id="0">
    <w:p w:rsidR="000B4B4B" w:rsidRDefault="000B4B4B" w:rsidP="00C4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B4B" w:rsidRDefault="000B4B4B" w:rsidP="00C4754E">
      <w:r>
        <w:separator/>
      </w:r>
    </w:p>
  </w:footnote>
  <w:footnote w:type="continuationSeparator" w:id="0">
    <w:p w:rsidR="000B4B4B" w:rsidRDefault="000B4B4B" w:rsidP="00C47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74C7"/>
    <w:multiLevelType w:val="hybridMultilevel"/>
    <w:tmpl w:val="76D89C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93C"/>
    <w:rsid w:val="0000659B"/>
    <w:rsid w:val="00012296"/>
    <w:rsid w:val="000530B1"/>
    <w:rsid w:val="00083039"/>
    <w:rsid w:val="000B4B4B"/>
    <w:rsid w:val="001807D4"/>
    <w:rsid w:val="0018428C"/>
    <w:rsid w:val="00184826"/>
    <w:rsid w:val="001C63C7"/>
    <w:rsid w:val="002572E5"/>
    <w:rsid w:val="002A3CCF"/>
    <w:rsid w:val="00327969"/>
    <w:rsid w:val="00361D52"/>
    <w:rsid w:val="003F3702"/>
    <w:rsid w:val="004076FA"/>
    <w:rsid w:val="004175F1"/>
    <w:rsid w:val="004A135E"/>
    <w:rsid w:val="00532910"/>
    <w:rsid w:val="005B3352"/>
    <w:rsid w:val="00616CF4"/>
    <w:rsid w:val="006B7D5D"/>
    <w:rsid w:val="00766456"/>
    <w:rsid w:val="007A3247"/>
    <w:rsid w:val="007B593C"/>
    <w:rsid w:val="008450E9"/>
    <w:rsid w:val="008A59D3"/>
    <w:rsid w:val="008D640F"/>
    <w:rsid w:val="0090562B"/>
    <w:rsid w:val="00927BE3"/>
    <w:rsid w:val="00927E57"/>
    <w:rsid w:val="00934CB3"/>
    <w:rsid w:val="009557E8"/>
    <w:rsid w:val="00962098"/>
    <w:rsid w:val="00AC54E5"/>
    <w:rsid w:val="00B316FB"/>
    <w:rsid w:val="00BF3CA9"/>
    <w:rsid w:val="00C05C9A"/>
    <w:rsid w:val="00C26667"/>
    <w:rsid w:val="00C4754E"/>
    <w:rsid w:val="00D30F9F"/>
    <w:rsid w:val="00D87633"/>
    <w:rsid w:val="00DD1A03"/>
    <w:rsid w:val="00DD7DB3"/>
    <w:rsid w:val="00F36988"/>
    <w:rsid w:val="00F4571C"/>
    <w:rsid w:val="00FA599F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54E5"/>
    <w:pPr>
      <w:ind w:leftChars="200" w:left="480"/>
    </w:pPr>
  </w:style>
  <w:style w:type="table" w:styleId="a4">
    <w:name w:val="Table Grid"/>
    <w:basedOn w:val="a1"/>
    <w:uiPriority w:val="99"/>
    <w:rsid w:val="00AC54E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4754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4754E"/>
    <w:rPr>
      <w:sz w:val="20"/>
    </w:rPr>
  </w:style>
  <w:style w:type="paragraph" w:styleId="a7">
    <w:name w:val="footer"/>
    <w:basedOn w:val="a"/>
    <w:link w:val="a8"/>
    <w:uiPriority w:val="99"/>
    <w:rsid w:val="00C4754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4754E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19</cp:revision>
  <cp:lastPrinted>2016-01-13T00:38:00Z</cp:lastPrinted>
  <dcterms:created xsi:type="dcterms:W3CDTF">2015-12-21T11:16:00Z</dcterms:created>
  <dcterms:modified xsi:type="dcterms:W3CDTF">2016-02-17T06:27:00Z</dcterms:modified>
</cp:coreProperties>
</file>